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0B6F" w:rsidRPr="0020580C" w:rsidRDefault="004B0B6F" w:rsidP="004B0B6F">
      <w:pPr>
        <w:jc w:val="center"/>
        <w:rPr>
          <w:sz w:val="28"/>
        </w:rPr>
      </w:pPr>
      <w:r w:rsidRPr="0020580C">
        <w:rPr>
          <w:sz w:val="28"/>
        </w:rPr>
        <w:t xml:space="preserve">Областное государственное бюджетное профессиональное образовательное учреждение </w:t>
      </w:r>
    </w:p>
    <w:p w:rsidR="004B0B6F" w:rsidRPr="0020580C" w:rsidRDefault="004B0B6F" w:rsidP="004B0B6F">
      <w:pPr>
        <w:jc w:val="center"/>
        <w:rPr>
          <w:sz w:val="28"/>
        </w:rPr>
      </w:pPr>
      <w:r w:rsidRPr="0020580C">
        <w:rPr>
          <w:sz w:val="28"/>
        </w:rPr>
        <w:t xml:space="preserve">«Смоленская академия профессионального образования» </w:t>
      </w:r>
    </w:p>
    <w:p w:rsidR="0009433A" w:rsidRPr="004375CC" w:rsidRDefault="00191EC4" w:rsidP="0009433A">
      <w:pPr>
        <w:spacing w:line="360" w:lineRule="auto"/>
        <w:jc w:val="both"/>
        <w:rPr>
          <w:bCs/>
        </w:rPr>
      </w:pPr>
      <w:r w:rsidRPr="00191EC4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9" type="#_x0000_t202" style="position:absolute;left:0;text-align:left;margin-left:333pt;margin-top:5.25pt;width:153pt;height:108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">
            <v:textbox style="mso-next-textbox:#Text Box 2">
              <w:txbxContent>
                <w:p w:rsidR="00EB29F2" w:rsidRDefault="00EB29F2" w:rsidP="0009433A">
                  <w:r>
                    <w:t>Утверждаю</w:t>
                  </w:r>
                </w:p>
                <w:p w:rsidR="00EB29F2" w:rsidRDefault="00EB29F2" w:rsidP="0009433A">
                  <w:r>
                    <w:t>______________________</w:t>
                  </w:r>
                </w:p>
                <w:p w:rsidR="00EB29F2" w:rsidRDefault="00EB29F2" w:rsidP="0009433A">
                  <w:pPr>
                    <w:jc w:val="center"/>
                    <w:rPr>
                      <w:i/>
                      <w:iCs/>
                    </w:rPr>
                  </w:pPr>
                  <w:r>
                    <w:rPr>
                      <w:i/>
                      <w:iCs/>
                    </w:rPr>
                    <w:t>ФИО руководителя ОУ</w:t>
                  </w:r>
                </w:p>
                <w:p w:rsidR="00EB29F2" w:rsidRDefault="00EB29F2" w:rsidP="0009433A">
                  <w:pPr>
                    <w:rPr>
                      <w:i/>
                      <w:iCs/>
                    </w:rPr>
                  </w:pPr>
                  <w:r>
                    <w:rPr>
                      <w:i/>
                      <w:iCs/>
                    </w:rPr>
                    <w:t>______________________</w:t>
                  </w:r>
                </w:p>
                <w:p w:rsidR="00EB29F2" w:rsidRDefault="00EB29F2" w:rsidP="0009433A">
                  <w:pPr>
                    <w:jc w:val="center"/>
                    <w:rPr>
                      <w:i/>
                      <w:iCs/>
                    </w:rPr>
                  </w:pPr>
                  <w:r>
                    <w:rPr>
                      <w:i/>
                      <w:iCs/>
                    </w:rPr>
                    <w:t>подпись</w:t>
                  </w:r>
                </w:p>
                <w:p w:rsidR="00EB29F2" w:rsidRDefault="00EB29F2" w:rsidP="0009433A">
                  <w:r>
                    <w:t>«___»._________.20___ г.</w:t>
                  </w:r>
                </w:p>
                <w:p w:rsidR="00EB29F2" w:rsidRDefault="00EB29F2" w:rsidP="0009433A">
                  <w:pPr>
                    <w:jc w:val="center"/>
                    <w:rPr>
                      <w:i/>
                      <w:iCs/>
                    </w:rPr>
                  </w:pPr>
                </w:p>
              </w:txbxContent>
            </v:textbox>
          </v:shape>
        </w:pict>
      </w:r>
    </w:p>
    <w:p w:rsidR="0009433A" w:rsidRDefault="0009433A" w:rsidP="0009433A">
      <w:pPr>
        <w:spacing w:line="360" w:lineRule="auto"/>
        <w:jc w:val="both"/>
        <w:rPr>
          <w:bCs/>
        </w:rPr>
      </w:pPr>
    </w:p>
    <w:p w:rsidR="0009433A" w:rsidRDefault="0009433A" w:rsidP="0009433A">
      <w:pPr>
        <w:spacing w:line="360" w:lineRule="auto"/>
        <w:jc w:val="both"/>
        <w:rPr>
          <w:bCs/>
        </w:rPr>
      </w:pPr>
    </w:p>
    <w:p w:rsidR="0009433A" w:rsidRDefault="0009433A" w:rsidP="0009433A">
      <w:pPr>
        <w:spacing w:line="360" w:lineRule="auto"/>
        <w:jc w:val="both"/>
        <w:rPr>
          <w:bCs/>
        </w:rPr>
      </w:pPr>
    </w:p>
    <w:p w:rsidR="0009433A" w:rsidRPr="004375CC" w:rsidRDefault="0009433A" w:rsidP="0009433A">
      <w:pPr>
        <w:spacing w:line="360" w:lineRule="auto"/>
        <w:jc w:val="both"/>
        <w:rPr>
          <w:bCs/>
        </w:rPr>
      </w:pPr>
    </w:p>
    <w:p w:rsidR="0009433A" w:rsidRPr="004375CC" w:rsidRDefault="0009433A" w:rsidP="0009433A">
      <w:pPr>
        <w:spacing w:line="360" w:lineRule="auto"/>
        <w:jc w:val="both"/>
        <w:rPr>
          <w:bCs/>
        </w:rPr>
      </w:pPr>
    </w:p>
    <w:p w:rsidR="0009433A" w:rsidRPr="004375CC" w:rsidRDefault="0009433A" w:rsidP="0009433A">
      <w:pPr>
        <w:spacing w:line="360" w:lineRule="auto"/>
        <w:jc w:val="both"/>
        <w:rPr>
          <w:bCs/>
        </w:rPr>
      </w:pPr>
    </w:p>
    <w:p w:rsidR="0009433A" w:rsidRPr="004375CC" w:rsidRDefault="0009433A" w:rsidP="0009433A">
      <w:pPr>
        <w:spacing w:line="360" w:lineRule="auto"/>
        <w:jc w:val="center"/>
        <w:rPr>
          <w:bCs/>
        </w:rPr>
      </w:pPr>
    </w:p>
    <w:p w:rsidR="0009433A" w:rsidRPr="004375CC" w:rsidRDefault="0009433A" w:rsidP="0009433A">
      <w:pPr>
        <w:spacing w:line="360" w:lineRule="auto"/>
        <w:jc w:val="center"/>
        <w:rPr>
          <w:bCs/>
        </w:rPr>
      </w:pPr>
    </w:p>
    <w:p w:rsidR="004B0B6F" w:rsidRPr="004375CC" w:rsidRDefault="004B0B6F" w:rsidP="004B0B6F">
      <w:pPr>
        <w:spacing w:line="360" w:lineRule="auto"/>
        <w:jc w:val="center"/>
        <w:rPr>
          <w:bCs/>
          <w:sz w:val="28"/>
        </w:rPr>
      </w:pPr>
      <w:r w:rsidRPr="004375CC">
        <w:rPr>
          <w:bCs/>
          <w:sz w:val="28"/>
        </w:rPr>
        <w:t xml:space="preserve">Комплект </w:t>
      </w:r>
    </w:p>
    <w:p w:rsidR="004B0B6F" w:rsidRPr="004375CC" w:rsidRDefault="004B0B6F" w:rsidP="004B0B6F">
      <w:pPr>
        <w:spacing w:line="360" w:lineRule="auto"/>
        <w:jc w:val="center"/>
        <w:rPr>
          <w:bCs/>
          <w:sz w:val="28"/>
        </w:rPr>
      </w:pPr>
      <w:r w:rsidRPr="004375CC">
        <w:rPr>
          <w:bCs/>
          <w:sz w:val="28"/>
        </w:rPr>
        <w:t>контрольно-</w:t>
      </w:r>
      <w:r>
        <w:rPr>
          <w:bCs/>
          <w:sz w:val="28"/>
        </w:rPr>
        <w:t>измерительных</w:t>
      </w:r>
      <w:r w:rsidR="00D47212">
        <w:rPr>
          <w:bCs/>
          <w:sz w:val="28"/>
        </w:rPr>
        <w:t xml:space="preserve">  </w:t>
      </w:r>
      <w:r>
        <w:rPr>
          <w:bCs/>
          <w:sz w:val="28"/>
        </w:rPr>
        <w:t>материалов</w:t>
      </w:r>
    </w:p>
    <w:p w:rsidR="004B0B6F" w:rsidRPr="0009433A" w:rsidRDefault="004B0B6F" w:rsidP="004B0B6F">
      <w:pPr>
        <w:spacing w:line="360" w:lineRule="auto"/>
        <w:jc w:val="center"/>
        <w:rPr>
          <w:bCs/>
          <w:sz w:val="28"/>
        </w:rPr>
      </w:pPr>
      <w:r>
        <w:rPr>
          <w:bCs/>
          <w:sz w:val="28"/>
        </w:rPr>
        <w:t xml:space="preserve">по </w:t>
      </w:r>
      <w:r w:rsidRPr="0009433A">
        <w:rPr>
          <w:bCs/>
          <w:sz w:val="28"/>
        </w:rPr>
        <w:t>учебной дисциплин</w:t>
      </w:r>
      <w:r>
        <w:rPr>
          <w:bCs/>
          <w:sz w:val="28"/>
        </w:rPr>
        <w:t>е</w:t>
      </w:r>
    </w:p>
    <w:p w:rsidR="0009433A" w:rsidRPr="00B1530D" w:rsidRDefault="00B1530D" w:rsidP="0009433A">
      <w:pPr>
        <w:spacing w:line="360" w:lineRule="auto"/>
        <w:jc w:val="center"/>
        <w:rPr>
          <w:b/>
          <w:sz w:val="28"/>
          <w:u w:val="single"/>
        </w:rPr>
      </w:pPr>
      <w:r w:rsidRPr="00B1530D">
        <w:rPr>
          <w:b/>
          <w:sz w:val="28"/>
          <w:u w:val="single"/>
        </w:rPr>
        <w:t>На</w:t>
      </w:r>
      <w:r w:rsidR="00CA5BC7">
        <w:rPr>
          <w:b/>
          <w:sz w:val="28"/>
          <w:u w:val="single"/>
        </w:rPr>
        <w:t>но</w:t>
      </w:r>
      <w:r w:rsidRPr="00B1530D">
        <w:rPr>
          <w:b/>
          <w:sz w:val="28"/>
          <w:u w:val="single"/>
        </w:rPr>
        <w:t>технологии в машиностроении</w:t>
      </w:r>
    </w:p>
    <w:p w:rsidR="0009433A" w:rsidRPr="004375CC" w:rsidRDefault="0009433A" w:rsidP="0009433A">
      <w:pPr>
        <w:spacing w:line="360" w:lineRule="auto"/>
        <w:jc w:val="center"/>
        <w:rPr>
          <w:sz w:val="28"/>
        </w:rPr>
      </w:pPr>
      <w:r w:rsidRPr="004375CC">
        <w:rPr>
          <w:sz w:val="28"/>
        </w:rPr>
        <w:t xml:space="preserve">основной профессиональной образовательной программы </w:t>
      </w:r>
    </w:p>
    <w:p w:rsidR="0009433A" w:rsidRPr="004375CC" w:rsidRDefault="0009433A" w:rsidP="0009433A">
      <w:pPr>
        <w:spacing w:line="360" w:lineRule="auto"/>
        <w:jc w:val="center"/>
        <w:rPr>
          <w:sz w:val="28"/>
        </w:rPr>
      </w:pPr>
      <w:r w:rsidRPr="004375CC">
        <w:rPr>
          <w:sz w:val="28"/>
        </w:rPr>
        <w:t xml:space="preserve">по специальности СПО </w:t>
      </w:r>
    </w:p>
    <w:p w:rsidR="0009433A" w:rsidRDefault="00903DC5" w:rsidP="0009433A">
      <w:pPr>
        <w:spacing w:line="360" w:lineRule="auto"/>
        <w:jc w:val="center"/>
        <w:rPr>
          <w:iCs/>
          <w:sz w:val="28"/>
        </w:rPr>
      </w:pPr>
      <w:r>
        <w:rPr>
          <w:b/>
          <w:sz w:val="28"/>
          <w:szCs w:val="28"/>
        </w:rPr>
        <w:t xml:space="preserve">15.02.08 </w:t>
      </w:r>
      <w:r w:rsidR="0009433A">
        <w:rPr>
          <w:b/>
          <w:sz w:val="28"/>
          <w:szCs w:val="28"/>
        </w:rPr>
        <w:t>Технология машиностроения</w:t>
      </w:r>
    </w:p>
    <w:p w:rsidR="0009433A" w:rsidRPr="004375CC" w:rsidRDefault="0009433A" w:rsidP="0009433A">
      <w:pPr>
        <w:spacing w:line="360" w:lineRule="auto"/>
        <w:jc w:val="center"/>
        <w:rPr>
          <w:i/>
          <w:iCs/>
          <w:sz w:val="28"/>
        </w:rPr>
      </w:pPr>
      <w:r w:rsidRPr="004375CC">
        <w:rPr>
          <w:iCs/>
          <w:sz w:val="28"/>
        </w:rPr>
        <w:t xml:space="preserve">углубленной </w:t>
      </w:r>
      <w:r w:rsidRPr="004375CC">
        <w:rPr>
          <w:sz w:val="28"/>
        </w:rPr>
        <w:t>подготовки</w:t>
      </w:r>
    </w:p>
    <w:p w:rsidR="0009433A" w:rsidRPr="004375CC" w:rsidRDefault="0009433A" w:rsidP="0009433A">
      <w:pPr>
        <w:spacing w:line="360" w:lineRule="auto"/>
        <w:jc w:val="center"/>
      </w:pPr>
    </w:p>
    <w:p w:rsidR="0009433A" w:rsidRPr="004375CC" w:rsidRDefault="0009433A" w:rsidP="0009433A">
      <w:pPr>
        <w:spacing w:line="360" w:lineRule="auto"/>
        <w:jc w:val="both"/>
        <w:rPr>
          <w:b/>
          <w:bCs/>
        </w:rPr>
      </w:pPr>
    </w:p>
    <w:p w:rsidR="0009433A" w:rsidRPr="004375CC" w:rsidRDefault="0009433A" w:rsidP="0009433A">
      <w:pPr>
        <w:spacing w:line="360" w:lineRule="auto"/>
        <w:jc w:val="both"/>
        <w:rPr>
          <w:b/>
          <w:bCs/>
        </w:rPr>
      </w:pPr>
    </w:p>
    <w:p w:rsidR="0009433A" w:rsidRPr="004375CC" w:rsidRDefault="0009433A" w:rsidP="0009433A">
      <w:pPr>
        <w:spacing w:line="360" w:lineRule="auto"/>
        <w:jc w:val="both"/>
        <w:rPr>
          <w:b/>
          <w:bCs/>
        </w:rPr>
      </w:pPr>
    </w:p>
    <w:p w:rsidR="0009433A" w:rsidRPr="004375CC" w:rsidRDefault="0009433A" w:rsidP="0009433A">
      <w:pPr>
        <w:spacing w:line="360" w:lineRule="auto"/>
        <w:jc w:val="both"/>
        <w:rPr>
          <w:b/>
          <w:bCs/>
        </w:rPr>
      </w:pPr>
    </w:p>
    <w:p w:rsidR="0009433A" w:rsidRPr="004375CC" w:rsidRDefault="0009433A" w:rsidP="0009433A">
      <w:pPr>
        <w:spacing w:line="360" w:lineRule="auto"/>
        <w:jc w:val="center"/>
        <w:rPr>
          <w:b/>
          <w:bCs/>
        </w:rPr>
      </w:pPr>
    </w:p>
    <w:p w:rsidR="0009433A" w:rsidRPr="004375CC" w:rsidRDefault="0009433A" w:rsidP="0009433A">
      <w:pPr>
        <w:spacing w:line="360" w:lineRule="auto"/>
        <w:jc w:val="center"/>
        <w:rPr>
          <w:b/>
          <w:bCs/>
        </w:rPr>
      </w:pPr>
    </w:p>
    <w:p w:rsidR="0009433A" w:rsidRPr="004375CC" w:rsidRDefault="0009433A" w:rsidP="0009433A">
      <w:pPr>
        <w:spacing w:line="360" w:lineRule="auto"/>
        <w:jc w:val="center"/>
        <w:rPr>
          <w:b/>
          <w:bCs/>
        </w:rPr>
      </w:pPr>
    </w:p>
    <w:p w:rsidR="0009433A" w:rsidRPr="004375CC" w:rsidRDefault="0009433A" w:rsidP="0009433A">
      <w:pPr>
        <w:spacing w:line="360" w:lineRule="auto"/>
        <w:jc w:val="center"/>
        <w:rPr>
          <w:b/>
          <w:bCs/>
        </w:rPr>
      </w:pPr>
    </w:p>
    <w:p w:rsidR="0009433A" w:rsidRDefault="0009433A" w:rsidP="0009433A">
      <w:pPr>
        <w:spacing w:line="360" w:lineRule="auto"/>
        <w:jc w:val="center"/>
        <w:rPr>
          <w:bCs/>
          <w:sz w:val="28"/>
        </w:rPr>
      </w:pPr>
    </w:p>
    <w:p w:rsidR="0009433A" w:rsidRDefault="0009433A" w:rsidP="0009433A">
      <w:pPr>
        <w:spacing w:line="360" w:lineRule="auto"/>
        <w:jc w:val="center"/>
        <w:rPr>
          <w:bCs/>
          <w:sz w:val="28"/>
        </w:rPr>
      </w:pPr>
    </w:p>
    <w:p w:rsidR="0009433A" w:rsidRDefault="0009433A" w:rsidP="0009433A">
      <w:pPr>
        <w:spacing w:line="360" w:lineRule="auto"/>
        <w:jc w:val="center"/>
        <w:rPr>
          <w:bCs/>
          <w:sz w:val="28"/>
        </w:rPr>
      </w:pPr>
    </w:p>
    <w:p w:rsidR="0009433A" w:rsidRPr="004375CC" w:rsidRDefault="0009433A" w:rsidP="0009433A">
      <w:pPr>
        <w:spacing w:line="360" w:lineRule="auto"/>
        <w:jc w:val="center"/>
        <w:rPr>
          <w:bCs/>
          <w:sz w:val="28"/>
        </w:rPr>
      </w:pPr>
      <w:r w:rsidRPr="004375CC">
        <w:rPr>
          <w:bCs/>
          <w:sz w:val="28"/>
        </w:rPr>
        <w:t xml:space="preserve">Смоленск </w:t>
      </w:r>
      <w:r w:rsidR="00DD0024">
        <w:rPr>
          <w:bCs/>
          <w:sz w:val="28"/>
        </w:rPr>
        <w:t xml:space="preserve"> </w:t>
      </w:r>
      <w:r w:rsidRPr="004375CC">
        <w:rPr>
          <w:bCs/>
          <w:sz w:val="28"/>
        </w:rPr>
        <w:t xml:space="preserve"> 201</w:t>
      </w:r>
      <w:r w:rsidR="00CA5BC7">
        <w:rPr>
          <w:bCs/>
          <w:sz w:val="28"/>
        </w:rPr>
        <w:t>5</w:t>
      </w:r>
      <w:r w:rsidR="00DD0024">
        <w:rPr>
          <w:bCs/>
          <w:sz w:val="28"/>
        </w:rPr>
        <w:t xml:space="preserve"> </w:t>
      </w:r>
    </w:p>
    <w:p w:rsidR="0009433A" w:rsidRDefault="0009433A" w:rsidP="0009433A">
      <w:pPr>
        <w:spacing w:line="360" w:lineRule="auto"/>
        <w:rPr>
          <w:b/>
          <w:bCs/>
        </w:rPr>
      </w:pPr>
    </w:p>
    <w:p w:rsidR="00DD0024" w:rsidRDefault="00DD0024" w:rsidP="004B0B6F">
      <w:pPr>
        <w:spacing w:line="360" w:lineRule="auto"/>
        <w:rPr>
          <w:b/>
          <w:bCs/>
        </w:rPr>
      </w:pPr>
    </w:p>
    <w:p w:rsidR="00D47212" w:rsidRPr="00D47212" w:rsidRDefault="00D47212" w:rsidP="00D47212">
      <w:pPr>
        <w:autoSpaceDE w:val="0"/>
        <w:spacing w:line="360" w:lineRule="auto"/>
        <w:jc w:val="both"/>
        <w:rPr>
          <w:i/>
          <w:iCs/>
          <w:sz w:val="28"/>
          <w:szCs w:val="28"/>
        </w:rPr>
      </w:pPr>
      <w:r w:rsidRPr="00314603">
        <w:rPr>
          <w:sz w:val="28"/>
          <w:szCs w:val="28"/>
        </w:rPr>
        <w:lastRenderedPageBreak/>
        <w:t xml:space="preserve">Комплект контрольно-измерительных материалов  дисциплины </w:t>
      </w:r>
      <w:r>
        <w:rPr>
          <w:sz w:val="28"/>
          <w:szCs w:val="28"/>
        </w:rPr>
        <w:t>«</w:t>
      </w:r>
      <w:r w:rsidRPr="00D47212">
        <w:rPr>
          <w:sz w:val="28"/>
          <w:szCs w:val="28"/>
        </w:rPr>
        <w:t>На</w:t>
      </w:r>
      <w:r w:rsidR="00CA5BC7">
        <w:rPr>
          <w:sz w:val="28"/>
          <w:szCs w:val="28"/>
        </w:rPr>
        <w:t>но</w:t>
      </w:r>
      <w:r w:rsidRPr="00D47212">
        <w:rPr>
          <w:sz w:val="28"/>
          <w:szCs w:val="28"/>
        </w:rPr>
        <w:t>технологии в машиностроении»</w:t>
      </w:r>
      <w:r>
        <w:rPr>
          <w:sz w:val="28"/>
          <w:szCs w:val="28"/>
        </w:rPr>
        <w:t xml:space="preserve"> </w:t>
      </w:r>
      <w:r w:rsidRPr="00314603">
        <w:rPr>
          <w:sz w:val="28"/>
          <w:szCs w:val="28"/>
        </w:rPr>
        <w:t xml:space="preserve">разработан на основе Федерального государственного образовательного стандарта по специальности СПО </w:t>
      </w:r>
      <w:r w:rsidRPr="00A94F1F">
        <w:rPr>
          <w:sz w:val="28"/>
          <w:szCs w:val="28"/>
        </w:rPr>
        <w:t>15</w:t>
      </w:r>
      <w:r w:rsidR="00903DC5">
        <w:rPr>
          <w:sz w:val="28"/>
          <w:szCs w:val="28"/>
        </w:rPr>
        <w:t xml:space="preserve">.02.08 </w:t>
      </w:r>
      <w:r w:rsidRPr="00A94F1F">
        <w:rPr>
          <w:sz w:val="28"/>
          <w:szCs w:val="28"/>
        </w:rPr>
        <w:t>Технология машиностроения</w:t>
      </w:r>
      <w:r>
        <w:rPr>
          <w:b/>
          <w:sz w:val="28"/>
          <w:szCs w:val="28"/>
        </w:rPr>
        <w:t xml:space="preserve"> </w:t>
      </w:r>
      <w:r w:rsidR="00A94F1F" w:rsidRPr="00A94F1F">
        <w:rPr>
          <w:sz w:val="28"/>
          <w:szCs w:val="28"/>
        </w:rPr>
        <w:t>по программе</w:t>
      </w:r>
      <w:r w:rsidR="00A94F1F">
        <w:rPr>
          <w:b/>
          <w:sz w:val="28"/>
          <w:szCs w:val="28"/>
        </w:rPr>
        <w:t xml:space="preserve"> </w:t>
      </w:r>
      <w:r w:rsidRPr="00D47212">
        <w:rPr>
          <w:iCs/>
          <w:sz w:val="28"/>
          <w:szCs w:val="28"/>
        </w:rPr>
        <w:t xml:space="preserve">углубленной </w:t>
      </w:r>
      <w:r w:rsidRPr="00D47212">
        <w:rPr>
          <w:sz w:val="28"/>
          <w:szCs w:val="28"/>
        </w:rPr>
        <w:t>подготовки</w:t>
      </w:r>
      <w:r w:rsidR="00A94F1F">
        <w:rPr>
          <w:sz w:val="28"/>
          <w:szCs w:val="28"/>
        </w:rPr>
        <w:t>.</w:t>
      </w:r>
    </w:p>
    <w:p w:rsidR="00D47212" w:rsidRPr="00D47212" w:rsidRDefault="00D47212" w:rsidP="00D47212">
      <w:pPr>
        <w:autoSpaceDE w:val="0"/>
        <w:spacing w:line="360" w:lineRule="auto"/>
        <w:jc w:val="both"/>
        <w:rPr>
          <w:sz w:val="28"/>
          <w:szCs w:val="28"/>
        </w:rPr>
      </w:pPr>
    </w:p>
    <w:p w:rsidR="00D47212" w:rsidRPr="00314603" w:rsidRDefault="00D47212" w:rsidP="00D47212">
      <w:pPr>
        <w:tabs>
          <w:tab w:val="left" w:pos="6225"/>
        </w:tabs>
        <w:spacing w:line="360" w:lineRule="auto"/>
        <w:jc w:val="both"/>
        <w:rPr>
          <w:sz w:val="28"/>
          <w:szCs w:val="28"/>
        </w:rPr>
      </w:pPr>
    </w:p>
    <w:p w:rsidR="00D47212" w:rsidRPr="00314603" w:rsidRDefault="00D47212" w:rsidP="00D47212">
      <w:pPr>
        <w:spacing w:line="360" w:lineRule="auto"/>
        <w:jc w:val="both"/>
        <w:rPr>
          <w:sz w:val="28"/>
          <w:szCs w:val="28"/>
        </w:rPr>
      </w:pPr>
      <w:r w:rsidRPr="00314603">
        <w:rPr>
          <w:sz w:val="28"/>
          <w:szCs w:val="28"/>
        </w:rPr>
        <w:t xml:space="preserve">Организация разработчик: областное государственное  бюджетное профессиональное образовательное учреждение «Смоленская академия профессионального образования» </w:t>
      </w:r>
    </w:p>
    <w:p w:rsidR="00D47212" w:rsidRPr="00314603" w:rsidRDefault="00D47212" w:rsidP="00D47212">
      <w:pPr>
        <w:tabs>
          <w:tab w:val="left" w:pos="6225"/>
        </w:tabs>
        <w:spacing w:line="360" w:lineRule="auto"/>
        <w:jc w:val="both"/>
        <w:rPr>
          <w:sz w:val="28"/>
          <w:szCs w:val="28"/>
        </w:rPr>
      </w:pPr>
    </w:p>
    <w:p w:rsidR="00D47212" w:rsidRPr="00314603" w:rsidRDefault="00D47212" w:rsidP="00D47212">
      <w:pPr>
        <w:tabs>
          <w:tab w:val="left" w:pos="6225"/>
        </w:tabs>
        <w:spacing w:line="360" w:lineRule="auto"/>
        <w:jc w:val="both"/>
        <w:rPr>
          <w:sz w:val="28"/>
          <w:szCs w:val="28"/>
        </w:rPr>
      </w:pPr>
    </w:p>
    <w:p w:rsidR="00D47212" w:rsidRPr="00314603" w:rsidRDefault="00D47212" w:rsidP="00D47212">
      <w:pPr>
        <w:tabs>
          <w:tab w:val="left" w:pos="6225"/>
        </w:tabs>
        <w:spacing w:line="360" w:lineRule="auto"/>
        <w:jc w:val="both"/>
        <w:rPr>
          <w:sz w:val="28"/>
          <w:szCs w:val="28"/>
        </w:rPr>
      </w:pPr>
    </w:p>
    <w:p w:rsidR="00D47212" w:rsidRPr="00314603" w:rsidRDefault="00D47212" w:rsidP="00D47212">
      <w:pPr>
        <w:tabs>
          <w:tab w:val="left" w:pos="6225"/>
        </w:tabs>
        <w:spacing w:line="360" w:lineRule="auto"/>
        <w:jc w:val="both"/>
        <w:rPr>
          <w:sz w:val="28"/>
          <w:szCs w:val="28"/>
        </w:rPr>
      </w:pPr>
    </w:p>
    <w:p w:rsidR="00D47212" w:rsidRPr="00314603" w:rsidRDefault="00D47212" w:rsidP="00D47212">
      <w:pPr>
        <w:spacing w:line="360" w:lineRule="auto"/>
        <w:rPr>
          <w:sz w:val="28"/>
          <w:szCs w:val="28"/>
        </w:rPr>
      </w:pPr>
      <w:r w:rsidRPr="00314603">
        <w:rPr>
          <w:sz w:val="28"/>
          <w:szCs w:val="28"/>
        </w:rPr>
        <w:t xml:space="preserve">Разработчик: </w:t>
      </w:r>
      <w:r w:rsidR="00A94F1F" w:rsidRPr="00A94F1F">
        <w:rPr>
          <w:sz w:val="28"/>
          <w:szCs w:val="28"/>
        </w:rPr>
        <w:t>Ковалёва О.Н.</w:t>
      </w:r>
      <w:r w:rsidRPr="00A94F1F">
        <w:rPr>
          <w:sz w:val="28"/>
          <w:szCs w:val="28"/>
        </w:rPr>
        <w:t>-</w:t>
      </w:r>
      <w:r w:rsidRPr="00314603">
        <w:rPr>
          <w:sz w:val="28"/>
          <w:szCs w:val="28"/>
        </w:rPr>
        <w:t xml:space="preserve"> преподаватель специальных  дисциплин ОГБПОУ Смол АПО</w:t>
      </w: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  <w:r w:rsidRPr="00314603">
        <w:rPr>
          <w:sz w:val="28"/>
          <w:szCs w:val="28"/>
        </w:rPr>
        <w:t>Материалы согласованы с работодателем:______________________</w:t>
      </w: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  <w:r w:rsidRPr="00314603">
        <w:rPr>
          <w:sz w:val="28"/>
          <w:szCs w:val="28"/>
        </w:rPr>
        <w:t xml:space="preserve">__________________________________________________________ </w:t>
      </w: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  <w:r w:rsidRPr="00314603">
        <w:rPr>
          <w:sz w:val="28"/>
          <w:szCs w:val="28"/>
        </w:rPr>
        <w:t>Рассмотрено на заседании кафедры</w:t>
      </w: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  <w:r w:rsidRPr="00314603">
        <w:rPr>
          <w:sz w:val="28"/>
          <w:szCs w:val="28"/>
        </w:rPr>
        <w:t>Протокол №___ от «___»_____20__г.</w:t>
      </w: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  <w:r w:rsidRPr="00314603">
        <w:rPr>
          <w:sz w:val="28"/>
          <w:szCs w:val="28"/>
        </w:rPr>
        <w:t>Зав. кафедрой (декан)____________</w:t>
      </w: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</w:p>
    <w:p w:rsidR="00CA5BC7" w:rsidRPr="00314603" w:rsidRDefault="00D47212" w:rsidP="00CA5BC7">
      <w:pPr>
        <w:spacing w:line="360" w:lineRule="auto"/>
        <w:rPr>
          <w:sz w:val="28"/>
          <w:szCs w:val="28"/>
        </w:rPr>
      </w:pPr>
      <w:r w:rsidRPr="00314603">
        <w:rPr>
          <w:sz w:val="28"/>
          <w:szCs w:val="28"/>
        </w:rPr>
        <w:t>Рассмотрено   научно-методическим советом ОГБ</w:t>
      </w:r>
      <w:r w:rsidR="00CA5BC7">
        <w:rPr>
          <w:sz w:val="28"/>
          <w:szCs w:val="28"/>
        </w:rPr>
        <w:t>П</w:t>
      </w:r>
      <w:r w:rsidRPr="00314603">
        <w:rPr>
          <w:sz w:val="28"/>
          <w:szCs w:val="28"/>
        </w:rPr>
        <w:t xml:space="preserve">ОУ </w:t>
      </w:r>
      <w:r w:rsidR="00CA5BC7" w:rsidRPr="00314603">
        <w:rPr>
          <w:sz w:val="28"/>
          <w:szCs w:val="28"/>
        </w:rPr>
        <w:t>Смол АПО</w:t>
      </w: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</w:p>
    <w:p w:rsidR="00D47212" w:rsidRPr="00314603" w:rsidRDefault="00D47212" w:rsidP="00D47212">
      <w:pPr>
        <w:tabs>
          <w:tab w:val="left" w:pos="6225"/>
        </w:tabs>
        <w:spacing w:line="360" w:lineRule="auto"/>
        <w:rPr>
          <w:sz w:val="28"/>
          <w:szCs w:val="28"/>
        </w:rPr>
      </w:pPr>
      <w:r w:rsidRPr="00314603">
        <w:rPr>
          <w:sz w:val="28"/>
          <w:szCs w:val="28"/>
        </w:rPr>
        <w:t>Протокол №___ от «___»_____20__г.</w:t>
      </w:r>
    </w:p>
    <w:p w:rsidR="00D47212" w:rsidRDefault="00D47212" w:rsidP="0009433A">
      <w:pPr>
        <w:spacing w:line="360" w:lineRule="auto"/>
        <w:jc w:val="center"/>
        <w:rPr>
          <w:b/>
          <w:bCs/>
        </w:rPr>
      </w:pPr>
    </w:p>
    <w:p w:rsidR="00D47212" w:rsidRDefault="00D47212" w:rsidP="0009433A">
      <w:pPr>
        <w:spacing w:line="360" w:lineRule="auto"/>
        <w:jc w:val="center"/>
        <w:rPr>
          <w:b/>
          <w:bCs/>
        </w:rPr>
      </w:pPr>
    </w:p>
    <w:p w:rsidR="00D47212" w:rsidRDefault="00D47212" w:rsidP="0009433A">
      <w:pPr>
        <w:spacing w:line="360" w:lineRule="auto"/>
        <w:jc w:val="center"/>
        <w:rPr>
          <w:b/>
          <w:bCs/>
        </w:rPr>
      </w:pPr>
    </w:p>
    <w:p w:rsidR="00D47212" w:rsidRDefault="00D47212" w:rsidP="0009433A">
      <w:pPr>
        <w:spacing w:line="360" w:lineRule="auto"/>
        <w:jc w:val="center"/>
        <w:rPr>
          <w:b/>
          <w:bCs/>
        </w:rPr>
      </w:pPr>
    </w:p>
    <w:p w:rsidR="00D47212" w:rsidRDefault="00D47212" w:rsidP="0009433A">
      <w:pPr>
        <w:spacing w:line="360" w:lineRule="auto"/>
        <w:jc w:val="center"/>
        <w:rPr>
          <w:b/>
          <w:bCs/>
        </w:rPr>
      </w:pPr>
    </w:p>
    <w:p w:rsidR="00D47212" w:rsidRDefault="00D47212" w:rsidP="0009433A">
      <w:pPr>
        <w:spacing w:line="360" w:lineRule="auto"/>
        <w:jc w:val="center"/>
        <w:rPr>
          <w:b/>
          <w:bCs/>
        </w:rPr>
      </w:pPr>
    </w:p>
    <w:p w:rsidR="00D47212" w:rsidRDefault="00D47212" w:rsidP="0009433A">
      <w:pPr>
        <w:spacing w:line="360" w:lineRule="auto"/>
        <w:jc w:val="center"/>
        <w:rPr>
          <w:b/>
          <w:bCs/>
        </w:rPr>
      </w:pPr>
    </w:p>
    <w:p w:rsidR="0009433A" w:rsidRPr="0015198C" w:rsidRDefault="0009433A" w:rsidP="0015198C">
      <w:pPr>
        <w:spacing w:line="360" w:lineRule="auto"/>
        <w:jc w:val="center"/>
        <w:rPr>
          <w:b/>
          <w:bCs/>
          <w:sz w:val="28"/>
          <w:szCs w:val="28"/>
        </w:rPr>
      </w:pPr>
      <w:r w:rsidRPr="0015198C">
        <w:rPr>
          <w:b/>
          <w:bCs/>
          <w:sz w:val="28"/>
          <w:szCs w:val="28"/>
        </w:rPr>
        <w:t>Содержание</w:t>
      </w:r>
    </w:p>
    <w:p w:rsidR="0009433A" w:rsidRPr="0015198C" w:rsidRDefault="0009433A" w:rsidP="0015198C">
      <w:pPr>
        <w:spacing w:line="360" w:lineRule="auto"/>
        <w:jc w:val="center"/>
        <w:rPr>
          <w:b/>
          <w:bCs/>
          <w:sz w:val="28"/>
          <w:szCs w:val="28"/>
        </w:rPr>
      </w:pPr>
    </w:p>
    <w:p w:rsidR="0009433A" w:rsidRPr="0015198C" w:rsidRDefault="0009433A" w:rsidP="0015198C">
      <w:pPr>
        <w:spacing w:line="360" w:lineRule="auto"/>
        <w:jc w:val="center"/>
        <w:rPr>
          <w:b/>
          <w:bCs/>
          <w:sz w:val="28"/>
          <w:szCs w:val="28"/>
        </w:rPr>
      </w:pPr>
    </w:p>
    <w:p w:rsidR="00FA431D" w:rsidRPr="0015198C" w:rsidRDefault="00FA431D" w:rsidP="0015198C">
      <w:pPr>
        <w:pStyle w:val="21"/>
        <w:spacing w:line="360" w:lineRule="auto"/>
        <w:rPr>
          <w:sz w:val="28"/>
          <w:szCs w:val="28"/>
        </w:rPr>
      </w:pPr>
      <w:r w:rsidRPr="0015198C">
        <w:rPr>
          <w:b/>
          <w:bCs/>
          <w:sz w:val="28"/>
          <w:szCs w:val="28"/>
        </w:rPr>
        <w:t>1.</w:t>
      </w:r>
      <w:r w:rsidR="00191EC4" w:rsidRPr="00191EC4">
        <w:rPr>
          <w:b/>
          <w:bCs/>
          <w:sz w:val="28"/>
          <w:szCs w:val="28"/>
        </w:rPr>
        <w:fldChar w:fldCharType="begin"/>
      </w:r>
      <w:r w:rsidRPr="0015198C">
        <w:rPr>
          <w:b/>
          <w:bCs/>
          <w:sz w:val="28"/>
          <w:szCs w:val="28"/>
        </w:rPr>
        <w:instrText xml:space="preserve"> TOC \o "1-3" \h \z \u </w:instrText>
      </w:r>
      <w:r w:rsidR="00191EC4" w:rsidRPr="00191EC4">
        <w:rPr>
          <w:b/>
          <w:bCs/>
          <w:sz w:val="28"/>
          <w:szCs w:val="28"/>
        </w:rPr>
        <w:fldChar w:fldCharType="separate"/>
      </w:r>
      <w:hyperlink r:id="rId8" w:anchor="_Toc372273014" w:history="1">
        <w:r w:rsidRPr="0015198C">
          <w:rPr>
            <w:rStyle w:val="aa"/>
            <w:sz w:val="28"/>
            <w:szCs w:val="28"/>
          </w:rPr>
          <w:t>Паспорт комплекта контрольно-измерительных материалов</w:t>
        </w:r>
        <w:r w:rsidRPr="0015198C">
          <w:rPr>
            <w:rStyle w:val="aa"/>
            <w:webHidden/>
            <w:sz w:val="28"/>
            <w:szCs w:val="28"/>
          </w:rPr>
          <w:tab/>
        </w:r>
      </w:hyperlink>
    </w:p>
    <w:p w:rsidR="00FA431D" w:rsidRPr="0015198C" w:rsidRDefault="00191EC4" w:rsidP="0015198C">
      <w:pPr>
        <w:pStyle w:val="21"/>
        <w:spacing w:line="360" w:lineRule="auto"/>
        <w:rPr>
          <w:rFonts w:eastAsia="Times New Roman"/>
          <w:sz w:val="28"/>
          <w:szCs w:val="28"/>
        </w:rPr>
      </w:pPr>
      <w:hyperlink r:id="rId9" w:anchor="_Toc372273015" w:history="1">
        <w:r w:rsidR="00FA431D" w:rsidRPr="0015198C">
          <w:rPr>
            <w:rStyle w:val="aa"/>
            <w:sz w:val="28"/>
            <w:szCs w:val="28"/>
          </w:rPr>
          <w:t>1.1. Область применения</w:t>
        </w:r>
        <w:r w:rsidR="00FA431D" w:rsidRPr="0015198C">
          <w:rPr>
            <w:rStyle w:val="aa"/>
            <w:webHidden/>
            <w:sz w:val="28"/>
            <w:szCs w:val="28"/>
          </w:rPr>
          <w:tab/>
        </w:r>
      </w:hyperlink>
    </w:p>
    <w:p w:rsidR="00FA431D" w:rsidRPr="0015198C" w:rsidRDefault="00191EC4" w:rsidP="0015198C">
      <w:pPr>
        <w:pStyle w:val="21"/>
        <w:spacing w:line="360" w:lineRule="auto"/>
        <w:rPr>
          <w:rStyle w:val="aa"/>
          <w:sz w:val="28"/>
          <w:szCs w:val="28"/>
        </w:rPr>
      </w:pPr>
      <w:hyperlink r:id="rId10" w:anchor="_Toc372273016" w:history="1">
        <w:r w:rsidR="00FA431D" w:rsidRPr="0015198C">
          <w:rPr>
            <w:rStyle w:val="aa"/>
            <w:sz w:val="28"/>
            <w:szCs w:val="28"/>
          </w:rPr>
          <w:t>1.2.</w:t>
        </w:r>
        <w:r w:rsidR="00FA431D" w:rsidRPr="0015198C">
          <w:rPr>
            <w:rStyle w:val="aa"/>
            <w:rFonts w:eastAsia="Times New Roman"/>
            <w:sz w:val="28"/>
            <w:szCs w:val="28"/>
          </w:rPr>
          <w:tab/>
        </w:r>
        <w:r w:rsidR="00FA431D" w:rsidRPr="0015198C">
          <w:rPr>
            <w:rStyle w:val="aa"/>
            <w:sz w:val="28"/>
            <w:szCs w:val="28"/>
          </w:rPr>
          <w:t xml:space="preserve">Система контроля и оценки освоения программы  учебной дисциплины </w:t>
        </w:r>
        <w:r w:rsidR="00FA431D" w:rsidRPr="0015198C">
          <w:rPr>
            <w:rStyle w:val="aa"/>
            <w:webHidden/>
            <w:sz w:val="28"/>
            <w:szCs w:val="28"/>
          </w:rPr>
          <w:tab/>
        </w:r>
      </w:hyperlink>
    </w:p>
    <w:p w:rsidR="00FA431D" w:rsidRPr="0015198C" w:rsidRDefault="00191EC4" w:rsidP="0015198C">
      <w:pPr>
        <w:pStyle w:val="21"/>
        <w:spacing w:line="360" w:lineRule="auto"/>
        <w:rPr>
          <w:sz w:val="28"/>
          <w:szCs w:val="28"/>
        </w:rPr>
      </w:pPr>
      <w:hyperlink r:id="rId11" w:anchor="_Toc372273017" w:history="1">
        <w:r w:rsidR="00FA431D" w:rsidRPr="0015198C">
          <w:rPr>
            <w:rStyle w:val="aa"/>
            <w:sz w:val="28"/>
            <w:szCs w:val="28"/>
          </w:rPr>
          <w:t>1.3.</w:t>
        </w:r>
        <w:r w:rsidR="00FA431D" w:rsidRPr="0015198C">
          <w:rPr>
            <w:rStyle w:val="aa"/>
            <w:rFonts w:eastAsia="Times New Roman"/>
            <w:sz w:val="28"/>
            <w:szCs w:val="28"/>
          </w:rPr>
          <w:tab/>
        </w:r>
        <w:r w:rsidR="00FA431D" w:rsidRPr="0015198C">
          <w:rPr>
            <w:rStyle w:val="aa"/>
            <w:sz w:val="28"/>
            <w:szCs w:val="28"/>
          </w:rPr>
          <w:t>Организация контроля и оценки освоения программы учебной дисциплины</w:t>
        </w:r>
        <w:r w:rsidR="00FA431D" w:rsidRPr="0015198C">
          <w:rPr>
            <w:rStyle w:val="aa"/>
            <w:webHidden/>
            <w:sz w:val="28"/>
            <w:szCs w:val="28"/>
          </w:rPr>
          <w:tab/>
        </w:r>
      </w:hyperlink>
    </w:p>
    <w:p w:rsidR="00FA431D" w:rsidRPr="0015198C" w:rsidRDefault="00191EC4" w:rsidP="0015198C">
      <w:pPr>
        <w:pStyle w:val="21"/>
        <w:spacing w:line="360" w:lineRule="auto"/>
        <w:rPr>
          <w:rFonts w:eastAsia="Times New Roman"/>
          <w:sz w:val="28"/>
          <w:szCs w:val="28"/>
        </w:rPr>
      </w:pPr>
      <w:hyperlink r:id="rId12" w:anchor="_Toc372273018" w:history="1">
        <w:r w:rsidR="00FA431D" w:rsidRPr="0015198C">
          <w:rPr>
            <w:rStyle w:val="aa"/>
            <w:sz w:val="28"/>
            <w:szCs w:val="28"/>
          </w:rPr>
          <w:t>2. Комплект контрольно-измерительных материалов для оценки освоенных умений и усвоенных знаний учебной дисциплины</w:t>
        </w:r>
        <w:r w:rsidR="00FA431D" w:rsidRPr="0015198C">
          <w:rPr>
            <w:rStyle w:val="aa"/>
            <w:webHidden/>
            <w:sz w:val="28"/>
            <w:szCs w:val="28"/>
          </w:rPr>
          <w:tab/>
        </w:r>
      </w:hyperlink>
    </w:p>
    <w:p w:rsidR="00FA431D" w:rsidRPr="0015198C" w:rsidRDefault="00FA431D" w:rsidP="0015198C">
      <w:pPr>
        <w:pStyle w:val="21"/>
        <w:spacing w:line="360" w:lineRule="auto"/>
        <w:rPr>
          <w:sz w:val="28"/>
          <w:szCs w:val="28"/>
        </w:rPr>
      </w:pPr>
    </w:p>
    <w:p w:rsidR="0009433A" w:rsidRPr="004375CC" w:rsidRDefault="00191EC4" w:rsidP="0015198C">
      <w:pPr>
        <w:pStyle w:val="11"/>
        <w:tabs>
          <w:tab w:val="right" w:leader="dot" w:pos="9269"/>
        </w:tabs>
        <w:spacing w:line="360" w:lineRule="auto"/>
      </w:pPr>
      <w:r w:rsidRPr="0015198C">
        <w:rPr>
          <w:bCs/>
          <w:sz w:val="28"/>
          <w:szCs w:val="28"/>
        </w:rPr>
        <w:fldChar w:fldCharType="end"/>
      </w:r>
      <w:r w:rsidR="0009433A" w:rsidRPr="004375CC">
        <w:br w:type="page"/>
      </w:r>
    </w:p>
    <w:p w:rsidR="0009433A" w:rsidRPr="00E342BD" w:rsidRDefault="0009433A" w:rsidP="0009433A">
      <w:pPr>
        <w:pStyle w:val="1"/>
        <w:spacing w:line="360" w:lineRule="auto"/>
        <w:rPr>
          <w:rFonts w:ascii="Times New Roman" w:hAnsi="Times New Roman"/>
          <w:sz w:val="28"/>
          <w:szCs w:val="28"/>
        </w:rPr>
      </w:pPr>
      <w:bookmarkStart w:id="0" w:name="_Toc314486952"/>
      <w:bookmarkStart w:id="1" w:name="_Toc307286506"/>
      <w:bookmarkStart w:id="2" w:name="_Toc314034635"/>
      <w:r w:rsidRPr="00E342BD">
        <w:rPr>
          <w:rFonts w:ascii="Times New Roman" w:hAnsi="Times New Roman"/>
          <w:sz w:val="28"/>
          <w:szCs w:val="28"/>
        </w:rPr>
        <w:t xml:space="preserve">I. Паспорт комплекта </w:t>
      </w:r>
      <w:bookmarkEnd w:id="0"/>
      <w:r w:rsidR="004B0B6F" w:rsidRPr="00E342BD">
        <w:rPr>
          <w:rFonts w:ascii="Times New Roman" w:hAnsi="Times New Roman"/>
          <w:sz w:val="28"/>
          <w:szCs w:val="28"/>
        </w:rPr>
        <w:t>контрольно-измерительных материалов</w:t>
      </w:r>
    </w:p>
    <w:p w:rsidR="0009433A" w:rsidRPr="00E342BD" w:rsidRDefault="0009433A" w:rsidP="0009433A">
      <w:pPr>
        <w:pStyle w:val="2"/>
        <w:spacing w:before="0"/>
        <w:rPr>
          <w:rFonts w:ascii="Times New Roman" w:hAnsi="Times New Roman"/>
          <w:i w:val="0"/>
          <w:iCs w:val="0"/>
        </w:rPr>
      </w:pPr>
      <w:bookmarkStart w:id="3" w:name="_Toc314486953"/>
      <w:r w:rsidRPr="00E342BD">
        <w:rPr>
          <w:rFonts w:ascii="Times New Roman" w:hAnsi="Times New Roman"/>
          <w:i w:val="0"/>
          <w:iCs w:val="0"/>
        </w:rPr>
        <w:t>1.1. Область применения</w:t>
      </w:r>
      <w:bookmarkEnd w:id="3"/>
    </w:p>
    <w:p w:rsidR="0009433A" w:rsidRPr="00E342BD" w:rsidRDefault="0009433A" w:rsidP="007E71D1">
      <w:pPr>
        <w:spacing w:after="60" w:line="360" w:lineRule="auto"/>
        <w:jc w:val="both"/>
        <w:rPr>
          <w:sz w:val="28"/>
          <w:szCs w:val="28"/>
        </w:rPr>
      </w:pPr>
      <w:r w:rsidRPr="00E342BD">
        <w:rPr>
          <w:sz w:val="28"/>
          <w:szCs w:val="28"/>
        </w:rPr>
        <w:t xml:space="preserve">Комплект </w:t>
      </w:r>
      <w:r w:rsidR="004B0B6F" w:rsidRPr="00E342BD">
        <w:rPr>
          <w:sz w:val="28"/>
          <w:szCs w:val="28"/>
        </w:rPr>
        <w:t xml:space="preserve">контрольно-измерительных материалов </w:t>
      </w:r>
      <w:r w:rsidRPr="00E342BD">
        <w:rPr>
          <w:sz w:val="28"/>
          <w:szCs w:val="28"/>
        </w:rPr>
        <w:t>предназначен дл</w:t>
      </w:r>
      <w:r w:rsidR="004C442F" w:rsidRPr="00E342BD">
        <w:rPr>
          <w:sz w:val="28"/>
          <w:szCs w:val="28"/>
        </w:rPr>
        <w:t xml:space="preserve">я проверки результатов освоения </w:t>
      </w:r>
      <w:r w:rsidRPr="00E342BD">
        <w:rPr>
          <w:sz w:val="28"/>
          <w:szCs w:val="28"/>
        </w:rPr>
        <w:t xml:space="preserve">профессиональной дисциплины  </w:t>
      </w:r>
      <w:r w:rsidR="00D47212" w:rsidRPr="00E342BD">
        <w:rPr>
          <w:sz w:val="28"/>
          <w:szCs w:val="28"/>
        </w:rPr>
        <w:t>«</w:t>
      </w:r>
      <w:r w:rsidR="00CC0A0E" w:rsidRPr="00E342BD">
        <w:rPr>
          <w:sz w:val="28"/>
          <w:szCs w:val="28"/>
        </w:rPr>
        <w:t>На</w:t>
      </w:r>
      <w:r w:rsidR="00CA5BC7">
        <w:rPr>
          <w:sz w:val="28"/>
          <w:szCs w:val="28"/>
        </w:rPr>
        <w:t>но</w:t>
      </w:r>
      <w:r w:rsidR="00CC0A0E" w:rsidRPr="00E342BD">
        <w:rPr>
          <w:sz w:val="28"/>
          <w:szCs w:val="28"/>
        </w:rPr>
        <w:t>технологии в машиностроении</w:t>
      </w:r>
      <w:r w:rsidR="00D47212" w:rsidRPr="00E342BD">
        <w:rPr>
          <w:sz w:val="28"/>
          <w:szCs w:val="28"/>
        </w:rPr>
        <w:t xml:space="preserve">» </w:t>
      </w:r>
      <w:r w:rsidRPr="00E342BD">
        <w:rPr>
          <w:sz w:val="28"/>
          <w:szCs w:val="28"/>
        </w:rPr>
        <w:t xml:space="preserve"> основной профессиональной образовательной программы  по специальности СПО </w:t>
      </w:r>
      <w:r w:rsidR="004C442F" w:rsidRPr="00E342BD">
        <w:rPr>
          <w:sz w:val="28"/>
          <w:szCs w:val="28"/>
        </w:rPr>
        <w:t>151901Технология машиностроения</w:t>
      </w:r>
      <w:r w:rsidR="00D47212" w:rsidRPr="00E342BD">
        <w:rPr>
          <w:sz w:val="28"/>
          <w:szCs w:val="28"/>
        </w:rPr>
        <w:t xml:space="preserve">  (</w:t>
      </w:r>
      <w:r w:rsidRPr="00E342BD">
        <w:rPr>
          <w:sz w:val="28"/>
          <w:szCs w:val="28"/>
        </w:rPr>
        <w:t>углубленной подготовки</w:t>
      </w:r>
      <w:r w:rsidR="00D47212" w:rsidRPr="00E342BD">
        <w:rPr>
          <w:sz w:val="28"/>
          <w:szCs w:val="28"/>
        </w:rPr>
        <w:t>)</w:t>
      </w:r>
      <w:r w:rsidRPr="00E342BD">
        <w:rPr>
          <w:sz w:val="28"/>
          <w:szCs w:val="28"/>
        </w:rPr>
        <w:t>.</w:t>
      </w:r>
    </w:p>
    <w:p w:rsidR="0009433A" w:rsidRPr="00E342BD" w:rsidRDefault="0009433A" w:rsidP="0009433A">
      <w:pPr>
        <w:jc w:val="both"/>
        <w:rPr>
          <w:i/>
          <w:iCs/>
          <w:sz w:val="28"/>
          <w:szCs w:val="28"/>
        </w:rPr>
      </w:pPr>
    </w:p>
    <w:p w:rsidR="0009433A" w:rsidRPr="00E342BD" w:rsidRDefault="0009433A" w:rsidP="0009433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bCs/>
          <w:sz w:val="28"/>
          <w:szCs w:val="28"/>
        </w:rPr>
      </w:pPr>
      <w:r w:rsidRPr="00E342BD">
        <w:rPr>
          <w:b/>
          <w:bCs/>
          <w:sz w:val="28"/>
          <w:szCs w:val="28"/>
        </w:rPr>
        <w:t xml:space="preserve">Комплект </w:t>
      </w:r>
      <w:r w:rsidR="004B0B6F" w:rsidRPr="00E342BD">
        <w:rPr>
          <w:b/>
          <w:bCs/>
          <w:sz w:val="28"/>
          <w:szCs w:val="28"/>
        </w:rPr>
        <w:t xml:space="preserve">контрольно-измерительных материалов </w:t>
      </w:r>
      <w:r w:rsidRPr="00E342BD">
        <w:rPr>
          <w:b/>
          <w:bCs/>
          <w:sz w:val="28"/>
          <w:szCs w:val="28"/>
        </w:rPr>
        <w:t>позволяет оценивать:</w:t>
      </w:r>
    </w:p>
    <w:bookmarkEnd w:id="1"/>
    <w:bookmarkEnd w:id="2"/>
    <w:p w:rsidR="0009433A" w:rsidRPr="007E71D1" w:rsidRDefault="0009433A" w:rsidP="00857E38">
      <w:pPr>
        <w:pStyle w:val="a6"/>
        <w:widowControl w:val="0"/>
        <w:numPr>
          <w:ilvl w:val="2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8"/>
          <w:szCs w:val="28"/>
        </w:rPr>
      </w:pPr>
      <w:r w:rsidRPr="007E71D1">
        <w:rPr>
          <w:rFonts w:ascii="Times New Roman" w:hAnsi="Times New Roman" w:cs="Times New Roman"/>
          <w:sz w:val="28"/>
          <w:szCs w:val="28"/>
        </w:rPr>
        <w:t>Освоение умений и знаний:</w:t>
      </w:r>
    </w:p>
    <w:tbl>
      <w:tblPr>
        <w:tblW w:w="49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52"/>
        <w:gridCol w:w="6380"/>
      </w:tblGrid>
      <w:tr w:rsidR="00F70A51" w:rsidRPr="004375CC" w:rsidTr="00F70A51"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4375CC" w:rsidRDefault="00F70A51" w:rsidP="00D51AEE">
            <w:pPr>
              <w:spacing w:line="276" w:lineRule="auto"/>
              <w:jc w:val="center"/>
              <w:rPr>
                <w:b/>
                <w:bCs/>
              </w:rPr>
            </w:pPr>
            <w:r w:rsidRPr="004375CC">
              <w:rPr>
                <w:b/>
                <w:bCs/>
              </w:rPr>
              <w:t>Освоенные умения, усвоенные знания</w:t>
            </w: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4375CC" w:rsidRDefault="00F70A51" w:rsidP="00D51AEE">
            <w:pPr>
              <w:spacing w:line="276" w:lineRule="auto"/>
              <w:jc w:val="center"/>
              <w:rPr>
                <w:b/>
                <w:bCs/>
              </w:rPr>
            </w:pPr>
            <w:r w:rsidRPr="004375CC">
              <w:rPr>
                <w:b/>
                <w:bCs/>
              </w:rPr>
              <w:t>Показатели оценки результата</w:t>
            </w:r>
          </w:p>
        </w:tc>
      </w:tr>
      <w:tr w:rsidR="00F70A51" w:rsidRPr="004375CC" w:rsidTr="00F70A51"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4375CC" w:rsidRDefault="00F70A51" w:rsidP="00D51AEE">
            <w:pPr>
              <w:spacing w:line="276" w:lineRule="auto"/>
              <w:jc w:val="center"/>
              <w:rPr>
                <w:b/>
                <w:bCs/>
              </w:rPr>
            </w:pPr>
            <w:r w:rsidRPr="004375CC">
              <w:rPr>
                <w:b/>
                <w:bCs/>
              </w:rPr>
              <w:t>1</w:t>
            </w: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4375CC" w:rsidRDefault="00F70A51" w:rsidP="00D51AEE">
            <w:pPr>
              <w:spacing w:line="276" w:lineRule="auto"/>
              <w:jc w:val="center"/>
              <w:rPr>
                <w:b/>
                <w:bCs/>
              </w:rPr>
            </w:pPr>
            <w:r w:rsidRPr="004375CC">
              <w:rPr>
                <w:b/>
                <w:bCs/>
              </w:rPr>
              <w:t>2</w:t>
            </w:r>
          </w:p>
        </w:tc>
      </w:tr>
      <w:tr w:rsidR="00CA5BC7" w:rsidRPr="004375CC" w:rsidTr="00F70A51"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5BC7" w:rsidRPr="004375CC" w:rsidRDefault="00CA5BC7" w:rsidP="00D51AEE">
            <w:pPr>
              <w:spacing w:line="276" w:lineRule="auto"/>
              <w:jc w:val="center"/>
              <w:rPr>
                <w:b/>
                <w:bCs/>
              </w:rPr>
            </w:pP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5BC7" w:rsidRPr="004375CC" w:rsidRDefault="00CA5BC7" w:rsidP="00D51AEE">
            <w:pPr>
              <w:spacing w:line="276" w:lineRule="auto"/>
              <w:jc w:val="center"/>
              <w:rPr>
                <w:b/>
                <w:bCs/>
              </w:rPr>
            </w:pPr>
          </w:p>
        </w:tc>
      </w:tr>
      <w:tr w:rsidR="00CA5BC7" w:rsidRPr="004375CC" w:rsidTr="00F70A51"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5BC7" w:rsidRPr="004375CC" w:rsidRDefault="00CA5BC7" w:rsidP="00D51AEE">
            <w:pPr>
              <w:spacing w:line="276" w:lineRule="auto"/>
              <w:jc w:val="center"/>
              <w:rPr>
                <w:b/>
                <w:bCs/>
              </w:rPr>
            </w:pP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5BC7" w:rsidRPr="004375CC" w:rsidRDefault="00CA5BC7" w:rsidP="00D51AEE">
            <w:pPr>
              <w:spacing w:line="276" w:lineRule="auto"/>
              <w:jc w:val="center"/>
              <w:rPr>
                <w:b/>
                <w:bCs/>
              </w:rPr>
            </w:pPr>
          </w:p>
        </w:tc>
      </w:tr>
      <w:tr w:rsidR="00D11FC7" w:rsidRPr="004375CC" w:rsidTr="00F70A51"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1FC7" w:rsidRPr="004375CC" w:rsidRDefault="00D11FC7" w:rsidP="00D51AEE">
            <w:pPr>
              <w:spacing w:line="276" w:lineRule="auto"/>
              <w:jc w:val="center"/>
              <w:rPr>
                <w:b/>
                <w:bCs/>
              </w:rPr>
            </w:pP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1FC7" w:rsidRPr="004375CC" w:rsidRDefault="00D11FC7" w:rsidP="00D51AEE">
            <w:pPr>
              <w:spacing w:line="276" w:lineRule="auto"/>
              <w:jc w:val="center"/>
              <w:rPr>
                <w:b/>
                <w:bCs/>
              </w:rPr>
            </w:pPr>
          </w:p>
        </w:tc>
      </w:tr>
      <w:tr w:rsidR="00F70A51" w:rsidRPr="004375CC" w:rsidTr="00CA5BC7">
        <w:trPr>
          <w:trHeight w:val="235"/>
        </w:trPr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282C33" w:rsidRDefault="00CA5BC7" w:rsidP="002861CA">
            <w:pPr>
              <w:shd w:val="clear" w:color="auto" w:fill="FFFFFF"/>
              <w:spacing w:line="276" w:lineRule="auto"/>
              <w:jc w:val="both"/>
            </w:pPr>
            <w:r>
              <w:t>Уметь</w:t>
            </w: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4375CC" w:rsidRDefault="00F70A51" w:rsidP="00152A12">
            <w:pPr>
              <w:spacing w:line="276" w:lineRule="auto"/>
              <w:jc w:val="both"/>
              <w:rPr>
                <w:bCs/>
              </w:rPr>
            </w:pPr>
          </w:p>
        </w:tc>
      </w:tr>
      <w:tr w:rsidR="00CA5BC7" w:rsidRPr="004375CC" w:rsidTr="00A20516">
        <w:trPr>
          <w:trHeight w:val="561"/>
        </w:trPr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5BC7" w:rsidRDefault="00A20516" w:rsidP="00A2051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000000"/>
                <w:spacing w:val="-1"/>
              </w:rPr>
            </w:pPr>
            <w:r>
              <w:t>Умение н</w:t>
            </w:r>
            <w:r w:rsidRPr="00A20516">
              <w:t xml:space="preserve">аходить информацию о нанотехнологиях </w:t>
            </w: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A5BC7" w:rsidRDefault="00A20516" w:rsidP="00A20516">
            <w:pPr>
              <w:jc w:val="both"/>
              <w:rPr>
                <w:bCs/>
              </w:rPr>
            </w:pPr>
            <w:r>
              <w:rPr>
                <w:bCs/>
              </w:rPr>
              <w:t>Находит информацию о нанотехнологиях</w:t>
            </w:r>
          </w:p>
          <w:p w:rsidR="00CA5BC7" w:rsidRDefault="00CA5BC7" w:rsidP="00A20516">
            <w:pPr>
              <w:jc w:val="both"/>
              <w:rPr>
                <w:bCs/>
              </w:rPr>
            </w:pPr>
          </w:p>
        </w:tc>
      </w:tr>
      <w:tr w:rsidR="00A20516" w:rsidRPr="004375CC" w:rsidTr="00F70A51">
        <w:trPr>
          <w:trHeight w:val="1021"/>
        </w:trPr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0516" w:rsidRDefault="00A20516" w:rsidP="00A2051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</w:pPr>
            <w:r>
              <w:t>Использование</w:t>
            </w:r>
            <w:r w:rsidRPr="00A20516">
              <w:t xml:space="preserve"> информаци</w:t>
            </w:r>
            <w:r>
              <w:t>и</w:t>
            </w:r>
            <w:r w:rsidRPr="00A20516">
              <w:t xml:space="preserve"> о нанотехнологиях и применении</w:t>
            </w:r>
            <w:r>
              <w:t xml:space="preserve"> нанотехнологий</w:t>
            </w:r>
            <w:r w:rsidRPr="00A20516">
              <w:t xml:space="preserve"> в машиностроении </w:t>
            </w: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20516" w:rsidRDefault="00A20516" w:rsidP="00A20516">
            <w:pPr>
              <w:jc w:val="both"/>
              <w:rPr>
                <w:bCs/>
              </w:rPr>
            </w:pPr>
            <w:r>
              <w:rPr>
                <w:bCs/>
              </w:rPr>
              <w:t>Оценивает преимущества, недостатки и возможности применения нанотехнологий в современных производственных процессах.</w:t>
            </w:r>
          </w:p>
        </w:tc>
      </w:tr>
      <w:tr w:rsidR="00D11FC7" w:rsidRPr="004375CC" w:rsidTr="00F70A51"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FC7" w:rsidRPr="00EB29F2" w:rsidRDefault="00D11FC7" w:rsidP="00EB29F2">
            <w:pPr>
              <w:rPr>
                <w:color w:val="000000"/>
                <w:spacing w:val="-2"/>
              </w:rPr>
            </w:pPr>
            <w:r>
              <w:rPr>
                <w:color w:val="000000"/>
                <w:spacing w:val="-2"/>
              </w:rPr>
              <w:t>Знать</w:t>
            </w: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1FC7" w:rsidRPr="004375CC" w:rsidRDefault="00D11FC7" w:rsidP="001817DD">
            <w:pPr>
              <w:spacing w:line="276" w:lineRule="auto"/>
              <w:jc w:val="both"/>
              <w:rPr>
                <w:bCs/>
              </w:rPr>
            </w:pPr>
          </w:p>
        </w:tc>
      </w:tr>
      <w:tr w:rsidR="00F70A51" w:rsidRPr="004375CC" w:rsidTr="00F70A51">
        <w:trPr>
          <w:trHeight w:val="558"/>
        </w:trPr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282C33" w:rsidRDefault="00F70A51" w:rsidP="00AD3815">
            <w:pPr>
              <w:shd w:val="clear" w:color="auto" w:fill="FFFFFF"/>
              <w:spacing w:line="276" w:lineRule="auto"/>
              <w:rPr>
                <w:color w:val="000000"/>
                <w:spacing w:val="-1"/>
              </w:rPr>
            </w:pPr>
            <w:r w:rsidRPr="00EB29F2">
              <w:rPr>
                <w:color w:val="000000"/>
                <w:spacing w:val="-1"/>
              </w:rPr>
              <w:t xml:space="preserve">Знание </w:t>
            </w:r>
            <w:r w:rsidRPr="00EB29F2">
              <w:rPr>
                <w:color w:val="000000"/>
              </w:rPr>
              <w:t>физическ</w:t>
            </w:r>
            <w:r>
              <w:rPr>
                <w:color w:val="000000"/>
              </w:rPr>
              <w:t xml:space="preserve">ой </w:t>
            </w:r>
            <w:r w:rsidRPr="00EB29F2">
              <w:rPr>
                <w:color w:val="000000"/>
              </w:rPr>
              <w:t>сущност</w:t>
            </w:r>
            <w:r>
              <w:rPr>
                <w:color w:val="000000"/>
              </w:rPr>
              <w:t>и</w:t>
            </w:r>
            <w:r w:rsidRPr="00EB29F2">
              <w:rPr>
                <w:color w:val="000000"/>
              </w:rPr>
              <w:t xml:space="preserve"> явлений, на основе которых базируются </w:t>
            </w:r>
            <w:r w:rsidR="00AD3815">
              <w:rPr>
                <w:color w:val="000000"/>
              </w:rPr>
              <w:t>нанотехнологии</w:t>
            </w:r>
            <w:r>
              <w:rPr>
                <w:color w:val="000000"/>
                <w:spacing w:val="-1"/>
              </w:rPr>
              <w:t xml:space="preserve"> </w:t>
            </w: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4375CC" w:rsidRDefault="00F70A51" w:rsidP="009F6E6E">
            <w:pPr>
              <w:shd w:val="clear" w:color="auto" w:fill="FFFFFF"/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 xml:space="preserve">Полно и точно раскрывает </w:t>
            </w:r>
            <w:r w:rsidRPr="009F6E6E">
              <w:rPr>
                <w:bCs/>
              </w:rPr>
              <w:t>физическ</w:t>
            </w:r>
            <w:r>
              <w:rPr>
                <w:bCs/>
              </w:rPr>
              <w:t xml:space="preserve">ую </w:t>
            </w:r>
            <w:r w:rsidRPr="009F6E6E">
              <w:rPr>
                <w:bCs/>
              </w:rPr>
              <w:t xml:space="preserve"> сущност</w:t>
            </w:r>
            <w:r>
              <w:rPr>
                <w:bCs/>
              </w:rPr>
              <w:t>ь</w:t>
            </w:r>
            <w:r w:rsidRPr="009F6E6E">
              <w:rPr>
                <w:bCs/>
              </w:rPr>
              <w:t xml:space="preserve"> явлений, на основе которых базируются наукоёмкие технологии обработки деталей машин </w:t>
            </w:r>
          </w:p>
        </w:tc>
      </w:tr>
      <w:tr w:rsidR="00F70A51" w:rsidRPr="004375CC" w:rsidTr="00AD3815">
        <w:trPr>
          <w:trHeight w:val="1122"/>
        </w:trPr>
        <w:tc>
          <w:tcPr>
            <w:tcW w:w="1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282C33" w:rsidRDefault="00F70A51" w:rsidP="00AD3815">
            <w:pPr>
              <w:tabs>
                <w:tab w:val="left" w:pos="851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000000"/>
                <w:spacing w:val="-2"/>
              </w:rPr>
            </w:pPr>
            <w:r>
              <w:rPr>
                <w:color w:val="000000"/>
                <w:spacing w:val="-1"/>
              </w:rPr>
              <w:t xml:space="preserve">Знание </w:t>
            </w:r>
            <w:r w:rsidR="00AD3815" w:rsidRPr="00AD3815">
              <w:t>особенност</w:t>
            </w:r>
            <w:r w:rsidR="00AD3815">
              <w:t xml:space="preserve">ей, сущности и перспектив применения нанотехнологий в машиностроении </w:t>
            </w:r>
            <w:r w:rsidRPr="00EB29F2">
              <w:rPr>
                <w:bCs/>
                <w:color w:val="000000"/>
              </w:rPr>
              <w:t xml:space="preserve"> </w:t>
            </w:r>
          </w:p>
        </w:tc>
        <w:tc>
          <w:tcPr>
            <w:tcW w:w="31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A51" w:rsidRPr="004375CC" w:rsidRDefault="00F70A51" w:rsidP="00AD3815">
            <w:pPr>
              <w:rPr>
                <w:bCs/>
              </w:rPr>
            </w:pPr>
            <w:r w:rsidRPr="004375CC">
              <w:rPr>
                <w:bCs/>
              </w:rPr>
              <w:t xml:space="preserve">Правильно </w:t>
            </w:r>
            <w:r>
              <w:rPr>
                <w:bCs/>
              </w:rPr>
              <w:t xml:space="preserve">характеризует </w:t>
            </w:r>
            <w:r w:rsidR="00AD3815">
              <w:rPr>
                <w:bCs/>
                <w:color w:val="000000"/>
              </w:rPr>
              <w:t>особенности</w:t>
            </w:r>
            <w:r w:rsidRPr="00EB29F2">
              <w:rPr>
                <w:bCs/>
                <w:color w:val="000000"/>
              </w:rPr>
              <w:t xml:space="preserve"> </w:t>
            </w:r>
            <w:r w:rsidR="00AD3815">
              <w:rPr>
                <w:bCs/>
                <w:color w:val="000000"/>
              </w:rPr>
              <w:t xml:space="preserve">технологий </w:t>
            </w:r>
            <w:r w:rsidR="00AD3815">
              <w:rPr>
                <w:bCs/>
                <w:color w:val="000000"/>
                <w:spacing w:val="-4"/>
                <w:lang w:eastAsia="en-US"/>
              </w:rPr>
              <w:t>наноструктруирования поверхности материала</w:t>
            </w:r>
            <w:r w:rsidR="00AD3815">
              <w:rPr>
                <w:bCs/>
                <w:color w:val="000000"/>
                <w:spacing w:val="-4"/>
              </w:rPr>
              <w:t xml:space="preserve"> и</w:t>
            </w:r>
            <w:r w:rsidR="00AD3815">
              <w:t xml:space="preserve"> основных методов исследования наноматериалов, реально оценивает перспективы их применения</w:t>
            </w:r>
            <w:r w:rsidR="00AD3815">
              <w:rPr>
                <w:i/>
                <w:color w:val="000000"/>
                <w:spacing w:val="1"/>
                <w:lang w:eastAsia="en-US"/>
              </w:rPr>
              <w:t xml:space="preserve">                              </w:t>
            </w:r>
          </w:p>
        </w:tc>
      </w:tr>
    </w:tbl>
    <w:p w:rsidR="00EB29F2" w:rsidRDefault="00EB29F2" w:rsidP="00EB29F2">
      <w:pPr>
        <w:pStyle w:val="2"/>
        <w:spacing w:before="0" w:after="0"/>
        <w:jc w:val="both"/>
        <w:rPr>
          <w:rFonts w:ascii="Times New Roman" w:hAnsi="Times New Roman"/>
          <w:i w:val="0"/>
          <w:iCs w:val="0"/>
          <w:sz w:val="24"/>
          <w:szCs w:val="24"/>
        </w:rPr>
      </w:pPr>
      <w:bookmarkStart w:id="4" w:name="_Toc314034637"/>
      <w:bookmarkStart w:id="5" w:name="_Toc307286509"/>
    </w:p>
    <w:p w:rsidR="00A20516" w:rsidRPr="00A20516" w:rsidRDefault="00A20516" w:rsidP="00A20516"/>
    <w:p w:rsidR="00FD1AA2" w:rsidRPr="00153864" w:rsidRDefault="00FD1AA2" w:rsidP="00FD1AA2">
      <w:pPr>
        <w:keepNext/>
        <w:numPr>
          <w:ilvl w:val="1"/>
          <w:numId w:val="1"/>
        </w:numPr>
        <w:jc w:val="both"/>
        <w:outlineLvl w:val="1"/>
        <w:rPr>
          <w:rFonts w:eastAsia="Times New Roman"/>
          <w:b/>
          <w:bCs/>
          <w:sz w:val="28"/>
          <w:szCs w:val="28"/>
        </w:rPr>
      </w:pPr>
      <w:bookmarkStart w:id="6" w:name="_Toc372273016"/>
      <w:r w:rsidRPr="00153864">
        <w:rPr>
          <w:rFonts w:eastAsia="Times New Roman"/>
          <w:b/>
          <w:bCs/>
          <w:sz w:val="28"/>
          <w:szCs w:val="28"/>
        </w:rPr>
        <w:t xml:space="preserve">Система контроля и оценки освоения программы </w:t>
      </w:r>
      <w:r>
        <w:rPr>
          <w:rFonts w:eastAsia="Times New Roman"/>
          <w:b/>
          <w:bCs/>
          <w:sz w:val="28"/>
          <w:szCs w:val="28"/>
        </w:rPr>
        <w:t>междисциплинарного курса</w:t>
      </w:r>
    </w:p>
    <w:bookmarkEnd w:id="6"/>
    <w:p w:rsidR="00FD1AA2" w:rsidRPr="00314727" w:rsidRDefault="00FD1AA2" w:rsidP="00E23AB3">
      <w:pPr>
        <w:keepNext/>
        <w:spacing w:line="360" w:lineRule="auto"/>
        <w:ind w:firstLine="709"/>
        <w:jc w:val="both"/>
        <w:outlineLvl w:val="1"/>
        <w:rPr>
          <w:rFonts w:eastAsia="Times New Roman"/>
          <w:bCs/>
          <w:iCs/>
          <w:sz w:val="28"/>
          <w:szCs w:val="28"/>
        </w:rPr>
      </w:pPr>
      <w:r w:rsidRPr="00314727">
        <w:rPr>
          <w:rFonts w:eastAsia="Times New Roman"/>
          <w:bCs/>
          <w:iCs/>
          <w:sz w:val="28"/>
          <w:szCs w:val="28"/>
        </w:rPr>
        <w:t xml:space="preserve">Предметом оценки </w:t>
      </w:r>
      <w:r w:rsidRPr="00153864">
        <w:rPr>
          <w:rFonts w:eastAsia="Times New Roman"/>
          <w:bCs/>
          <w:sz w:val="28"/>
          <w:szCs w:val="28"/>
        </w:rPr>
        <w:t xml:space="preserve">программы </w:t>
      </w:r>
      <w:r>
        <w:rPr>
          <w:rFonts w:eastAsia="Times New Roman"/>
          <w:bCs/>
          <w:sz w:val="28"/>
          <w:szCs w:val="28"/>
        </w:rPr>
        <w:t xml:space="preserve">учебной дисциплины </w:t>
      </w:r>
      <w:r w:rsidRPr="00314727">
        <w:rPr>
          <w:rFonts w:eastAsia="Times New Roman"/>
          <w:bCs/>
          <w:iCs/>
          <w:sz w:val="28"/>
          <w:szCs w:val="28"/>
        </w:rPr>
        <w:t>являются освоенные умения и усвоенные знания обучающихся.</w:t>
      </w:r>
    </w:p>
    <w:p w:rsidR="00FD1AA2" w:rsidRPr="00314727" w:rsidRDefault="00FD1AA2" w:rsidP="00E23AB3">
      <w:pPr>
        <w:spacing w:line="360" w:lineRule="auto"/>
        <w:jc w:val="both"/>
        <w:rPr>
          <w:rFonts w:eastAsia="Times New Roman"/>
          <w:iCs/>
          <w:sz w:val="28"/>
          <w:szCs w:val="28"/>
        </w:rPr>
      </w:pPr>
      <w:r w:rsidRPr="00314727">
        <w:rPr>
          <w:rFonts w:eastAsia="Times New Roman"/>
          <w:iCs/>
          <w:sz w:val="28"/>
          <w:szCs w:val="28"/>
        </w:rPr>
        <w:t xml:space="preserve">           Текущий контроль освоения программы </w:t>
      </w:r>
      <w:r w:rsidRPr="00FD1AA2">
        <w:rPr>
          <w:rFonts w:eastAsia="Times New Roman"/>
          <w:bCs/>
          <w:iCs/>
          <w:sz w:val="28"/>
          <w:szCs w:val="28"/>
        </w:rPr>
        <w:t xml:space="preserve">учебной дисциплины </w:t>
      </w:r>
      <w:r w:rsidRPr="00314727">
        <w:rPr>
          <w:rFonts w:eastAsia="Times New Roman"/>
          <w:iCs/>
          <w:sz w:val="28"/>
          <w:szCs w:val="28"/>
        </w:rPr>
        <w:t xml:space="preserve">проводится в пределах учебного времени, отведенного </w:t>
      </w:r>
      <w:r>
        <w:rPr>
          <w:rFonts w:eastAsia="Times New Roman"/>
          <w:iCs/>
          <w:sz w:val="28"/>
          <w:szCs w:val="28"/>
        </w:rPr>
        <w:t xml:space="preserve">на его </w:t>
      </w:r>
      <w:r w:rsidRPr="00314727">
        <w:rPr>
          <w:rFonts w:eastAsia="Times New Roman"/>
          <w:iCs/>
          <w:sz w:val="28"/>
          <w:szCs w:val="28"/>
        </w:rPr>
        <w:t xml:space="preserve"> изучение, с использованием таких методов как выполнение самостоятельных и  контрольных работ,  тестов, проведение  устного опроса, выполнение практических  работ.</w:t>
      </w:r>
    </w:p>
    <w:p w:rsidR="00FD1AA2" w:rsidRPr="00314727" w:rsidRDefault="00FD1AA2" w:rsidP="00E23AB3">
      <w:pPr>
        <w:autoSpaceDE w:val="0"/>
        <w:autoSpaceDN w:val="0"/>
        <w:adjustRightInd w:val="0"/>
        <w:spacing w:line="360" w:lineRule="auto"/>
        <w:jc w:val="both"/>
        <w:rPr>
          <w:rFonts w:eastAsia="Times New Roman"/>
          <w:bCs/>
          <w:sz w:val="28"/>
          <w:szCs w:val="28"/>
        </w:rPr>
      </w:pPr>
      <w:r w:rsidRPr="00314727">
        <w:rPr>
          <w:rFonts w:eastAsia="Times New Roman"/>
          <w:bCs/>
          <w:iCs/>
          <w:sz w:val="28"/>
          <w:szCs w:val="28"/>
        </w:rPr>
        <w:tab/>
        <w:t xml:space="preserve">Оценка освоения программы </w:t>
      </w:r>
      <w:r w:rsidRPr="00FD1AA2">
        <w:rPr>
          <w:rFonts w:eastAsia="Times New Roman"/>
          <w:bCs/>
          <w:iCs/>
          <w:sz w:val="28"/>
          <w:szCs w:val="28"/>
        </w:rPr>
        <w:t xml:space="preserve">учебной дисциплины </w:t>
      </w:r>
      <w:r w:rsidRPr="00314727">
        <w:rPr>
          <w:rFonts w:eastAsia="Times New Roman"/>
          <w:bCs/>
          <w:iCs/>
          <w:sz w:val="28"/>
          <w:szCs w:val="28"/>
        </w:rPr>
        <w:t xml:space="preserve">проводится в соответствии с </w:t>
      </w:r>
      <w:r w:rsidRPr="00314727">
        <w:rPr>
          <w:rFonts w:eastAsia="Times New Roman"/>
          <w:bCs/>
          <w:sz w:val="28"/>
          <w:szCs w:val="28"/>
        </w:rPr>
        <w:t xml:space="preserve"> «Положением о текущем контроле успеваемости и промежуточной аттестации студентов в ОГБ</w:t>
      </w:r>
      <w:r>
        <w:rPr>
          <w:rFonts w:eastAsia="Times New Roman"/>
          <w:bCs/>
          <w:sz w:val="28"/>
          <w:szCs w:val="28"/>
        </w:rPr>
        <w:t>П</w:t>
      </w:r>
      <w:r w:rsidRPr="00314727">
        <w:rPr>
          <w:rFonts w:eastAsia="Times New Roman"/>
          <w:bCs/>
          <w:sz w:val="28"/>
          <w:szCs w:val="28"/>
        </w:rPr>
        <w:t xml:space="preserve">ОУ </w:t>
      </w:r>
      <w:r>
        <w:rPr>
          <w:rFonts w:eastAsia="Times New Roman"/>
          <w:bCs/>
          <w:sz w:val="28"/>
          <w:szCs w:val="28"/>
        </w:rPr>
        <w:t>«Смоленская академия профессионального образования»</w:t>
      </w:r>
      <w:r w:rsidRPr="00314727">
        <w:rPr>
          <w:rFonts w:eastAsia="Times New Roman"/>
          <w:bCs/>
          <w:sz w:val="28"/>
          <w:szCs w:val="28"/>
        </w:rPr>
        <w:t xml:space="preserve"> и рабочим учебным планом по специальности.</w:t>
      </w:r>
    </w:p>
    <w:p w:rsidR="00FD1AA2" w:rsidRPr="00FD1AA2" w:rsidRDefault="00FD1AA2" w:rsidP="00FD1AA2">
      <w:pPr>
        <w:keepNext/>
        <w:numPr>
          <w:ilvl w:val="2"/>
          <w:numId w:val="1"/>
        </w:numPr>
        <w:autoSpaceDE w:val="0"/>
        <w:autoSpaceDN w:val="0"/>
        <w:adjustRightInd w:val="0"/>
        <w:spacing w:before="240" w:after="60"/>
        <w:jc w:val="both"/>
        <w:outlineLvl w:val="2"/>
        <w:rPr>
          <w:rFonts w:eastAsia="Times New Roman"/>
          <w:b/>
          <w:bCs/>
          <w:sz w:val="28"/>
          <w:szCs w:val="28"/>
        </w:rPr>
      </w:pPr>
      <w:r w:rsidRPr="00FD1AA2">
        <w:rPr>
          <w:rFonts w:eastAsia="Times New Roman"/>
          <w:b/>
          <w:bCs/>
          <w:sz w:val="28"/>
          <w:szCs w:val="28"/>
        </w:rPr>
        <w:t xml:space="preserve">Форма итоговой аттестации по ОПОП при освоении междисциплинарного  курса:  </w:t>
      </w:r>
      <w:r w:rsidR="00FD6D10">
        <w:rPr>
          <w:rFonts w:eastAsia="Times New Roman"/>
          <w:b/>
          <w:bCs/>
          <w:sz w:val="28"/>
          <w:szCs w:val="28"/>
        </w:rPr>
        <w:t>экзамен</w:t>
      </w:r>
    </w:p>
    <w:p w:rsidR="00FD1AA2" w:rsidRPr="00FD1AA2" w:rsidRDefault="00FD1AA2" w:rsidP="00FD1AA2">
      <w:pPr>
        <w:keepNext/>
        <w:numPr>
          <w:ilvl w:val="2"/>
          <w:numId w:val="1"/>
        </w:numPr>
        <w:spacing w:before="240"/>
        <w:jc w:val="both"/>
        <w:outlineLvl w:val="2"/>
        <w:rPr>
          <w:rFonts w:eastAsia="Times New Roman"/>
          <w:sz w:val="28"/>
          <w:szCs w:val="28"/>
        </w:rPr>
      </w:pPr>
      <w:bookmarkStart w:id="7" w:name="_Toc372273017"/>
      <w:r w:rsidRPr="00FD1AA2">
        <w:rPr>
          <w:rFonts w:eastAsia="Times New Roman"/>
          <w:b/>
          <w:bCs/>
          <w:sz w:val="28"/>
          <w:szCs w:val="28"/>
        </w:rPr>
        <w:t xml:space="preserve">Организация контроля и оценки освоения программы </w:t>
      </w:r>
      <w:bookmarkEnd w:id="7"/>
      <w:r w:rsidRPr="00FD1AA2">
        <w:rPr>
          <w:rFonts w:eastAsia="Times New Roman"/>
          <w:b/>
          <w:bCs/>
          <w:sz w:val="28"/>
          <w:szCs w:val="28"/>
        </w:rPr>
        <w:t>учебной дисциплины</w:t>
      </w:r>
    </w:p>
    <w:p w:rsidR="00FD1AA2" w:rsidRPr="00FD1AA2" w:rsidRDefault="00FD1AA2" w:rsidP="00FD1AA2">
      <w:pPr>
        <w:keepNext/>
        <w:numPr>
          <w:ilvl w:val="2"/>
          <w:numId w:val="1"/>
        </w:numPr>
        <w:spacing w:before="240"/>
        <w:jc w:val="both"/>
        <w:outlineLvl w:val="2"/>
        <w:rPr>
          <w:rFonts w:eastAsia="Times New Roman"/>
          <w:b/>
          <w:bCs/>
          <w:iCs/>
          <w:kern w:val="32"/>
          <w:sz w:val="28"/>
          <w:szCs w:val="28"/>
        </w:rPr>
      </w:pPr>
      <w:r w:rsidRPr="00FD1AA2">
        <w:rPr>
          <w:rFonts w:eastAsia="Times New Roman"/>
          <w:sz w:val="28"/>
          <w:szCs w:val="28"/>
        </w:rPr>
        <w:t xml:space="preserve">Условием допуска к </w:t>
      </w:r>
      <w:r w:rsidR="00FD6D10">
        <w:rPr>
          <w:rFonts w:eastAsia="Times New Roman"/>
          <w:sz w:val="28"/>
          <w:szCs w:val="28"/>
        </w:rPr>
        <w:t>экзамену</w:t>
      </w:r>
      <w:r w:rsidRPr="00FD1AA2">
        <w:rPr>
          <w:rFonts w:eastAsia="Times New Roman"/>
          <w:sz w:val="28"/>
          <w:szCs w:val="28"/>
        </w:rPr>
        <w:t xml:space="preserve">  является положительная текущая аттестация по всем практическим работам и ключевым теоретическим вопросам </w:t>
      </w:r>
      <w:bookmarkStart w:id="8" w:name="_Toc372273018"/>
      <w:r w:rsidRPr="00FD1AA2">
        <w:rPr>
          <w:rFonts w:eastAsia="Times New Roman"/>
          <w:bCs/>
          <w:sz w:val="28"/>
          <w:szCs w:val="28"/>
        </w:rPr>
        <w:t xml:space="preserve">учебной дисциплины </w:t>
      </w:r>
    </w:p>
    <w:p w:rsidR="00FD1AA2" w:rsidRDefault="00FD1AA2" w:rsidP="00E23AB3">
      <w:pPr>
        <w:keepNext/>
        <w:spacing w:before="240" w:after="240"/>
        <w:jc w:val="both"/>
        <w:outlineLvl w:val="2"/>
        <w:rPr>
          <w:rFonts w:eastAsia="Times New Roman"/>
          <w:b/>
          <w:bCs/>
          <w:kern w:val="32"/>
          <w:sz w:val="28"/>
          <w:szCs w:val="28"/>
        </w:rPr>
      </w:pPr>
      <w:r w:rsidRPr="00314727">
        <w:rPr>
          <w:rFonts w:eastAsia="Times New Roman"/>
          <w:b/>
          <w:bCs/>
          <w:kern w:val="32"/>
          <w:sz w:val="28"/>
          <w:szCs w:val="28"/>
        </w:rPr>
        <w:t xml:space="preserve">2. Комплект контрольно-измерительных материалов для оценки освоенных умений и усвоенных знаний </w:t>
      </w:r>
      <w:bookmarkEnd w:id="8"/>
      <w:r>
        <w:rPr>
          <w:rFonts w:eastAsia="Times New Roman"/>
          <w:b/>
          <w:bCs/>
          <w:kern w:val="32"/>
          <w:sz w:val="28"/>
          <w:szCs w:val="28"/>
        </w:rPr>
        <w:t xml:space="preserve"> </w:t>
      </w:r>
      <w:r w:rsidRPr="00A8235A">
        <w:rPr>
          <w:rFonts w:eastAsia="Times New Roman"/>
          <w:b/>
          <w:bCs/>
          <w:kern w:val="32"/>
          <w:sz w:val="28"/>
          <w:szCs w:val="28"/>
        </w:rPr>
        <w:t>междисциплинарного  курса</w:t>
      </w:r>
    </w:p>
    <w:p w:rsidR="00D9149E" w:rsidRPr="00D9149E" w:rsidRDefault="00D9149E" w:rsidP="00D9149E">
      <w:pPr>
        <w:spacing w:line="360" w:lineRule="auto"/>
        <w:rPr>
          <w:iCs/>
        </w:rPr>
      </w:pPr>
      <w:r w:rsidRPr="00D9149E">
        <w:rPr>
          <w:sz w:val="28"/>
          <w:szCs w:val="28"/>
        </w:rPr>
        <w:t>Типовые задания для оценки освоения учебной дисциплины:</w:t>
      </w:r>
    </w:p>
    <w:p w:rsidR="004C4972" w:rsidRDefault="004C4972" w:rsidP="004C4972">
      <w:pPr>
        <w:suppressAutoHyphens/>
        <w:spacing w:after="240"/>
        <w:rPr>
          <w:rFonts w:eastAsia="Times New Roman"/>
          <w:b/>
          <w:sz w:val="28"/>
          <w:szCs w:val="28"/>
          <w:lang w:eastAsia="ar-SA"/>
        </w:rPr>
      </w:pPr>
      <w:r w:rsidRPr="004C4972">
        <w:rPr>
          <w:b/>
          <w:iCs/>
          <w:sz w:val="28"/>
          <w:szCs w:val="28"/>
        </w:rPr>
        <w:t>2.1.</w:t>
      </w:r>
      <w:r w:rsidRPr="004C4972">
        <w:rPr>
          <w:rFonts w:eastAsia="Times New Roman"/>
          <w:b/>
          <w:sz w:val="28"/>
          <w:szCs w:val="28"/>
          <w:lang w:eastAsia="ar-SA"/>
        </w:rPr>
        <w:t xml:space="preserve"> Теоретическое</w:t>
      </w:r>
      <w:r w:rsidRPr="00314727">
        <w:rPr>
          <w:rFonts w:eastAsia="Times New Roman"/>
          <w:b/>
          <w:sz w:val="28"/>
          <w:szCs w:val="28"/>
          <w:lang w:eastAsia="ar-SA"/>
        </w:rPr>
        <w:t xml:space="preserve"> задание.</w:t>
      </w:r>
    </w:p>
    <w:p w:rsidR="00FD6D10" w:rsidRPr="00FD6D10" w:rsidRDefault="00FD6D10" w:rsidP="00FD6D10">
      <w:pPr>
        <w:spacing w:line="276" w:lineRule="auto"/>
        <w:rPr>
          <w:bCs/>
          <w:sz w:val="28"/>
          <w:szCs w:val="28"/>
        </w:rPr>
      </w:pPr>
      <w:r w:rsidRPr="00FD6D10">
        <w:rPr>
          <w:bCs/>
          <w:sz w:val="28"/>
          <w:szCs w:val="28"/>
        </w:rPr>
        <w:t>Теоретический вопрос №1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hd w:val="clear" w:color="auto" w:fill="FFFFFF"/>
        <w:spacing w:after="0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>История развития нанотехнологии. Области применения наноматериалов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pacing w:after="0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>Основы классификации нанообъектов. Основные типы структур наноматериалов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pacing w:after="0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Свойства нанообъектов</w:t>
      </w:r>
      <w:r w:rsidRPr="00FD6D10">
        <w:rPr>
          <w:rFonts w:ascii="Times New Roman" w:hAnsi="Times New Roman" w:cs="Times New Roman"/>
          <w:bCs/>
          <w:sz w:val="28"/>
          <w:szCs w:val="28"/>
        </w:rPr>
        <w:t xml:space="preserve"> и специфика наноматериалов 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pacing w:after="0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>Углеродные наноструктуры. Фуллерены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 xml:space="preserve">Углеродные наноструктуры. </w:t>
      </w:r>
      <w:r w:rsidRPr="00FD6D10">
        <w:rPr>
          <w:rFonts w:ascii="Times New Roman" w:hAnsi="Times New Roman" w:cs="Times New Roman"/>
          <w:sz w:val="28"/>
          <w:szCs w:val="28"/>
        </w:rPr>
        <w:t>Графены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>Углеродные наноструктуры. Нанотрубки</w:t>
      </w:r>
      <w:r w:rsidRPr="00FD6D1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Технологии</w:t>
      </w:r>
      <w:r w:rsidRPr="00FD6D10">
        <w:rPr>
          <w:rFonts w:ascii="Times New Roman" w:hAnsi="Times New Roman" w:cs="Times New Roman"/>
          <w:bCs/>
          <w:sz w:val="28"/>
          <w:szCs w:val="28"/>
        </w:rPr>
        <w:t xml:space="preserve"> получения нанопорошков</w:t>
      </w:r>
      <w:r w:rsidRPr="00FD6D10">
        <w:rPr>
          <w:rFonts w:ascii="Times New Roman" w:hAnsi="Times New Roman" w:cs="Times New Roman"/>
          <w:sz w:val="28"/>
          <w:szCs w:val="28"/>
        </w:rPr>
        <w:t>, основанные на химических процессах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pacing w:after="0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>Технологии получения нанопорошков механического измельчения.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hd w:val="clear" w:color="auto" w:fill="FFFFFF"/>
        <w:spacing w:after="0"/>
        <w:ind w:right="38"/>
        <w:contextualSpacing/>
        <w:jc w:val="both"/>
        <w:rPr>
          <w:rFonts w:ascii="Times New Roman" w:hAnsi="Times New Roman" w:cs="Times New Roman"/>
          <w:color w:val="000000"/>
          <w:spacing w:val="4"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 xml:space="preserve">Технологии обработки поверхности </w:t>
      </w:r>
      <w:r w:rsidRPr="00FD6D10">
        <w:rPr>
          <w:rFonts w:ascii="Times New Roman" w:hAnsi="Times New Roman" w:cs="Times New Roman"/>
          <w:sz w:val="28"/>
          <w:szCs w:val="28"/>
        </w:rPr>
        <w:t>методами химического осаждения из паровой фазы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CVD</w:t>
      </w:r>
      <w:r w:rsidRPr="00FD6D10">
        <w:rPr>
          <w:rFonts w:ascii="Times New Roman" w:hAnsi="Times New Roman" w:cs="Times New Roman"/>
          <w:sz w:val="28"/>
          <w:szCs w:val="28"/>
        </w:rPr>
        <w:t>)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hd w:val="clear" w:color="auto" w:fill="FFFFFF"/>
        <w:spacing w:after="0"/>
        <w:ind w:right="38"/>
        <w:contextualSpacing/>
        <w:jc w:val="both"/>
        <w:rPr>
          <w:rFonts w:ascii="Times New Roman" w:hAnsi="Times New Roman" w:cs="Times New Roman"/>
          <w:color w:val="000000"/>
          <w:spacing w:val="4"/>
          <w:sz w:val="28"/>
          <w:szCs w:val="28"/>
        </w:rPr>
      </w:pPr>
      <w:r w:rsidRPr="00FD6D10">
        <w:rPr>
          <w:rFonts w:ascii="Times New Roman" w:hAnsi="Times New Roman" w:cs="Times New Roman"/>
          <w:color w:val="000000"/>
          <w:spacing w:val="9"/>
          <w:sz w:val="28"/>
          <w:szCs w:val="28"/>
        </w:rPr>
        <w:t xml:space="preserve">Износостойкие покрытия, упрочненные наноразмерными </w:t>
      </w:r>
      <w:r w:rsidRPr="00FD6D10">
        <w:rPr>
          <w:rFonts w:ascii="Times New Roman" w:hAnsi="Times New Roman" w:cs="Times New Roman"/>
          <w:color w:val="000000"/>
          <w:spacing w:val="4"/>
          <w:sz w:val="28"/>
          <w:szCs w:val="28"/>
        </w:rPr>
        <w:t xml:space="preserve">фазами. 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hd w:val="clear" w:color="auto" w:fill="FFFFFF"/>
        <w:spacing w:after="0"/>
        <w:ind w:right="3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Нанокристаллические однофазные покрытия</w:t>
      </w:r>
    </w:p>
    <w:p w:rsidR="00FD6D10" w:rsidRPr="00FD6D10" w:rsidRDefault="00FD6D10" w:rsidP="00FD6D10">
      <w:pPr>
        <w:pStyle w:val="a6"/>
        <w:numPr>
          <w:ilvl w:val="0"/>
          <w:numId w:val="27"/>
        </w:numPr>
        <w:spacing w:after="0"/>
        <w:contextualSpacing/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Сверхтвердые покрытия из нанокомпозитов</w:t>
      </w:r>
    </w:p>
    <w:p w:rsidR="00FD6D10" w:rsidRPr="00FD6D10" w:rsidRDefault="00FD6D10" w:rsidP="00FD6D10">
      <w:pPr>
        <w:pStyle w:val="6"/>
        <w:keepLines w:val="0"/>
        <w:numPr>
          <w:ilvl w:val="0"/>
          <w:numId w:val="27"/>
        </w:numPr>
        <w:spacing w:before="0" w:line="276" w:lineRule="auto"/>
        <w:rPr>
          <w:rFonts w:ascii="Times New Roman" w:hAnsi="Times New Roman" w:cs="Times New Roman"/>
          <w:b/>
          <w:i w:val="0"/>
          <w:color w:val="000000"/>
          <w:sz w:val="28"/>
          <w:szCs w:val="28"/>
          <w:lang w:val="en-US" w:eastAsia="en-US"/>
        </w:rPr>
      </w:pP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Покрытия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 CVD (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С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hemical apron Deposition). </w:t>
      </w:r>
    </w:p>
    <w:p w:rsidR="00FD6D10" w:rsidRPr="00FD6D10" w:rsidRDefault="00FD6D10" w:rsidP="00FD6D10">
      <w:pPr>
        <w:pStyle w:val="6"/>
        <w:keepLines w:val="0"/>
        <w:numPr>
          <w:ilvl w:val="0"/>
          <w:numId w:val="27"/>
        </w:numPr>
        <w:spacing w:before="0" w:line="276" w:lineRule="auto"/>
        <w:rPr>
          <w:rFonts w:ascii="Times New Roman" w:hAnsi="Times New Roman" w:cs="Times New Roman"/>
          <w:b/>
          <w:i w:val="0"/>
          <w:color w:val="000000"/>
          <w:sz w:val="28"/>
          <w:szCs w:val="28"/>
          <w:lang w:val="en-US" w:eastAsia="en-US"/>
        </w:rPr>
      </w:pP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Покрытия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 PVD (Physical Vapor Deposition) 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или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 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КИБ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 (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конденсация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 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с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 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ионной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 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eastAsia="en-US"/>
        </w:rPr>
        <w:t>бомбардировкой</w:t>
      </w:r>
      <w:r w:rsidRPr="00FD6D10">
        <w:rPr>
          <w:rFonts w:ascii="Times New Roman" w:hAnsi="Times New Roman" w:cs="Times New Roman"/>
          <w:i w:val="0"/>
          <w:color w:val="000000"/>
          <w:sz w:val="28"/>
          <w:szCs w:val="28"/>
          <w:lang w:val="en-US" w:eastAsia="en-US"/>
        </w:rPr>
        <w:t xml:space="preserve">. </w:t>
      </w:r>
    </w:p>
    <w:p w:rsidR="00FD6D10" w:rsidRPr="00D916AE" w:rsidRDefault="00FD6D10" w:rsidP="00FD6D10">
      <w:pPr>
        <w:spacing w:line="276" w:lineRule="auto"/>
        <w:ind w:left="426"/>
        <w:rPr>
          <w:b/>
          <w:iCs/>
          <w:sz w:val="28"/>
          <w:szCs w:val="28"/>
          <w:lang w:val="en-US"/>
        </w:rPr>
      </w:pPr>
    </w:p>
    <w:p w:rsidR="00FD6D10" w:rsidRDefault="004C4972" w:rsidP="004C4972">
      <w:pPr>
        <w:ind w:left="426"/>
        <w:rPr>
          <w:b/>
          <w:iCs/>
          <w:sz w:val="28"/>
          <w:szCs w:val="28"/>
        </w:rPr>
      </w:pPr>
      <w:r w:rsidRPr="004C4972">
        <w:rPr>
          <w:b/>
          <w:iCs/>
          <w:sz w:val="28"/>
          <w:szCs w:val="28"/>
        </w:rPr>
        <w:t>2.2.</w:t>
      </w:r>
      <w:r w:rsidR="00D9149E" w:rsidRPr="004C4972">
        <w:rPr>
          <w:b/>
          <w:iCs/>
          <w:sz w:val="28"/>
          <w:szCs w:val="28"/>
        </w:rPr>
        <w:t>Практические задания</w:t>
      </w:r>
    </w:p>
    <w:p w:rsidR="00FD6D10" w:rsidRDefault="00FD6D10" w:rsidP="004C4972">
      <w:pPr>
        <w:ind w:left="426"/>
        <w:rPr>
          <w:b/>
          <w:iCs/>
          <w:sz w:val="28"/>
          <w:szCs w:val="28"/>
        </w:rPr>
      </w:pPr>
    </w:p>
    <w:p w:rsidR="00FD6D10" w:rsidRDefault="00FD6D10" w:rsidP="00FD6D10">
      <w:pPr>
        <w:pStyle w:val="a6"/>
        <w:ind w:left="0"/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</w:pPr>
      <w:r w:rsidRPr="00FD6D10"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  <w:t>Практическое задание  №2</w:t>
      </w:r>
    </w:p>
    <w:p w:rsidR="00FD6D10" w:rsidRPr="00FD6D10" w:rsidRDefault="00FD6D10" w:rsidP="00FD6D10">
      <w:pPr>
        <w:pStyle w:val="a6"/>
        <w:ind w:left="0"/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</w:pPr>
      <w:r w:rsidRPr="00FD6D10"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  <w:t>По предложенной схеме объясните особенности технологии наноструктруирования поверхности материала:</w:t>
      </w:r>
    </w:p>
    <w:p w:rsidR="00FD6D10" w:rsidRPr="00FD6D10" w:rsidRDefault="00FD6D10" w:rsidP="00FD6D10">
      <w:pPr>
        <w:pStyle w:val="a6"/>
        <w:numPr>
          <w:ilvl w:val="1"/>
          <w:numId w:val="32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катодного 2-х электродного распыления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магнетронного распыления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ионно-лучевого распыления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ионного плакирования (осаждение).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ионная имплантация.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лазерной аморфизации поверхности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лазерного легирования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 вакуумного плазменного напыления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высокоскоростного газопламенного напыления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Технология осаждения с использованием плазмы тлеющего разряда. 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Технология </w:t>
      </w:r>
      <w:r w:rsidRPr="00FD6D10">
        <w:rPr>
          <w:rFonts w:ascii="Times New Roman" w:hAnsi="Times New Roman" w:cs="Times New Roman"/>
          <w:bCs/>
          <w:sz w:val="28"/>
          <w:szCs w:val="28"/>
        </w:rPr>
        <w:t>формирования поверхностных наноструктурированных слоев T</w:t>
      </w:r>
      <w:r w:rsidRPr="00FD6D10"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 w:rsidRPr="00FD6D10">
        <w:rPr>
          <w:rFonts w:ascii="Times New Roman" w:hAnsi="Times New Roman" w:cs="Times New Roman"/>
          <w:bCs/>
          <w:sz w:val="28"/>
          <w:szCs w:val="28"/>
        </w:rPr>
        <w:t>N</w:t>
      </w:r>
      <w:r w:rsidRPr="00FD6D10"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 w:rsidRPr="00FD6D10">
        <w:rPr>
          <w:rFonts w:ascii="Times New Roman" w:hAnsi="Times New Roman" w:cs="Times New Roman"/>
          <w:bCs/>
          <w:sz w:val="28"/>
          <w:szCs w:val="28"/>
        </w:rPr>
        <w:t xml:space="preserve">  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интенсивной пластической деформации (ИПГ)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равноканального углового прессования</w:t>
      </w:r>
    </w:p>
    <w:p w:rsidR="00FD6D10" w:rsidRPr="00FD6D10" w:rsidRDefault="00FD6D10" w:rsidP="00FD6D10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нанесения покрытия Р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VD-</w:t>
      </w:r>
      <w:r w:rsidRPr="00FD6D10">
        <w:rPr>
          <w:rFonts w:ascii="Times New Roman" w:hAnsi="Times New Roman" w:cs="Times New Roman"/>
          <w:sz w:val="28"/>
          <w:szCs w:val="28"/>
        </w:rPr>
        <w:t>методом</w:t>
      </w:r>
    </w:p>
    <w:p w:rsidR="00FD6D10" w:rsidRPr="00FD6D10" w:rsidRDefault="00FD6D10" w:rsidP="00FD6D10">
      <w:pPr>
        <w:spacing w:line="276" w:lineRule="auto"/>
        <w:ind w:left="426"/>
        <w:rPr>
          <w:b/>
          <w:iCs/>
          <w:sz w:val="28"/>
          <w:szCs w:val="28"/>
        </w:rPr>
      </w:pPr>
    </w:p>
    <w:p w:rsidR="00FD6D10" w:rsidRDefault="00FD6D10" w:rsidP="004C4972">
      <w:pPr>
        <w:ind w:left="426"/>
        <w:rPr>
          <w:b/>
          <w:iCs/>
          <w:sz w:val="28"/>
          <w:szCs w:val="28"/>
        </w:rPr>
      </w:pPr>
    </w:p>
    <w:p w:rsidR="00FD6D10" w:rsidRPr="00FD6D10" w:rsidRDefault="00FD6D10" w:rsidP="00FD6D10">
      <w:pPr>
        <w:spacing w:line="276" w:lineRule="auto"/>
        <w:rPr>
          <w:sz w:val="28"/>
          <w:szCs w:val="28"/>
        </w:rPr>
      </w:pPr>
      <w:r w:rsidRPr="00FD6D10">
        <w:rPr>
          <w:sz w:val="28"/>
          <w:szCs w:val="28"/>
        </w:rPr>
        <w:t>Практическое задание №3</w:t>
      </w:r>
    </w:p>
    <w:p w:rsidR="00FD6D10" w:rsidRPr="00FD6D10" w:rsidRDefault="00FD6D10" w:rsidP="00FD6D10">
      <w:pPr>
        <w:spacing w:after="240" w:line="276" w:lineRule="auto"/>
        <w:rPr>
          <w:sz w:val="28"/>
          <w:szCs w:val="28"/>
        </w:rPr>
      </w:pPr>
      <w:r w:rsidRPr="00FD6D10">
        <w:rPr>
          <w:sz w:val="28"/>
          <w:szCs w:val="28"/>
        </w:rPr>
        <w:t>По предложенным схемам охарактеризуйте особенности основных методов исследования наноматериалов</w:t>
      </w:r>
      <w:r w:rsidRPr="00FD6D10">
        <w:rPr>
          <w:i/>
          <w:color w:val="000000"/>
          <w:spacing w:val="1"/>
          <w:sz w:val="28"/>
          <w:szCs w:val="28"/>
          <w:lang w:eastAsia="en-US"/>
        </w:rPr>
        <w:t xml:space="preserve">                                                            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>Просвечивающая электронная микроскопия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Растровая электронная микроскопия .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Принципы работы спектральных методов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Электронная Оже-спектроскопия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Масс-спектроскопия вторичных ионов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Лазерный микрозондовый анализ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Сканирующая туннельная микроскопия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STM</w:t>
      </w:r>
      <w:r w:rsidRPr="00FD6D10">
        <w:rPr>
          <w:rFonts w:ascii="Times New Roman" w:hAnsi="Times New Roman" w:cs="Times New Roman"/>
          <w:sz w:val="28"/>
          <w:szCs w:val="28"/>
        </w:rPr>
        <w:t>)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Режимы работы СТМ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Атомно-силовая микроскопия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FD6D10">
        <w:rPr>
          <w:rFonts w:ascii="Times New Roman" w:hAnsi="Times New Roman" w:cs="Times New Roman"/>
          <w:sz w:val="28"/>
          <w:szCs w:val="28"/>
        </w:rPr>
        <w:t>С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FD6D10">
        <w:rPr>
          <w:rFonts w:ascii="Times New Roman" w:hAnsi="Times New Roman" w:cs="Times New Roman"/>
          <w:sz w:val="28"/>
          <w:szCs w:val="28"/>
        </w:rPr>
        <w:t>)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Рабочий инструмент АСМ- кантилевера  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Метод контактной атомно-силовой микроскопии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Метод неконтактной атомно-силовой микроскопии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Магнитосиловая зондовая микроскопия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MFM</w:t>
      </w:r>
      <w:r w:rsidRPr="00FD6D10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FD6D10" w:rsidRPr="00FD6D10" w:rsidRDefault="00FD6D10" w:rsidP="00FD6D10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Сканирующая микроскопия ближней оптической зоны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SNOM</w:t>
      </w:r>
      <w:r w:rsidRPr="00FD6D10">
        <w:rPr>
          <w:rFonts w:ascii="Times New Roman" w:hAnsi="Times New Roman" w:cs="Times New Roman"/>
          <w:sz w:val="28"/>
          <w:szCs w:val="28"/>
        </w:rPr>
        <w:t>)</w:t>
      </w:r>
    </w:p>
    <w:p w:rsidR="00FD6D10" w:rsidRPr="00FD6D10" w:rsidRDefault="00FD6D10" w:rsidP="00FD6D10">
      <w:pPr>
        <w:spacing w:line="276" w:lineRule="auto"/>
        <w:rPr>
          <w:sz w:val="28"/>
          <w:szCs w:val="28"/>
        </w:rPr>
      </w:pPr>
    </w:p>
    <w:p w:rsidR="00D9149E" w:rsidRPr="00FD6D10" w:rsidRDefault="00D9149E" w:rsidP="00FD6D10">
      <w:pPr>
        <w:spacing w:line="276" w:lineRule="auto"/>
        <w:ind w:left="426"/>
        <w:rPr>
          <w:iCs/>
          <w:sz w:val="28"/>
          <w:szCs w:val="28"/>
        </w:rPr>
      </w:pPr>
      <w:r w:rsidRPr="00FD6D10">
        <w:rPr>
          <w:iCs/>
          <w:sz w:val="28"/>
          <w:szCs w:val="28"/>
        </w:rPr>
        <w:t xml:space="preserve"> </w:t>
      </w:r>
    </w:p>
    <w:p w:rsidR="00E019FF" w:rsidRPr="00FD6D10" w:rsidRDefault="00E019FF" w:rsidP="00FD1AA2">
      <w:pPr>
        <w:rPr>
          <w:rFonts w:eastAsia="Times New Roman"/>
          <w:b/>
          <w:bCs/>
          <w:sz w:val="28"/>
          <w:szCs w:val="28"/>
        </w:rPr>
      </w:pPr>
    </w:p>
    <w:p w:rsidR="00FD6D10" w:rsidRPr="00314727" w:rsidRDefault="00FD6D10" w:rsidP="00FD6D10">
      <w:pPr>
        <w:rPr>
          <w:rFonts w:eastAsia="Times New Roman"/>
          <w:b/>
          <w:bCs/>
          <w:sz w:val="28"/>
          <w:szCs w:val="28"/>
        </w:rPr>
      </w:pPr>
      <w:bookmarkStart w:id="9" w:name="_Toc372273020"/>
      <w:r w:rsidRPr="00314727">
        <w:rPr>
          <w:rFonts w:eastAsia="Times New Roman"/>
          <w:b/>
          <w:bCs/>
          <w:sz w:val="28"/>
          <w:szCs w:val="28"/>
        </w:rPr>
        <w:t>2.3. Условия выполнения задания.</w:t>
      </w:r>
    </w:p>
    <w:p w:rsidR="00FD6D10" w:rsidRPr="00314727" w:rsidRDefault="00FD6D10" w:rsidP="00FD6D10">
      <w:pPr>
        <w:jc w:val="both"/>
        <w:rPr>
          <w:rFonts w:eastAsia="Times New Roman"/>
          <w:bCs/>
          <w:sz w:val="28"/>
          <w:szCs w:val="28"/>
        </w:rPr>
      </w:pPr>
      <w:r w:rsidRPr="00314727">
        <w:rPr>
          <w:rFonts w:eastAsia="Times New Roman"/>
          <w:bCs/>
          <w:sz w:val="28"/>
          <w:szCs w:val="28"/>
        </w:rPr>
        <w:t>2.3.1. Задание выполняется в учебной аудитории, время выполнения задания один академический час.</w:t>
      </w:r>
    </w:p>
    <w:p w:rsidR="00FD6D10" w:rsidRDefault="00FD6D10" w:rsidP="00FD6D10">
      <w:pPr>
        <w:jc w:val="both"/>
        <w:rPr>
          <w:rFonts w:eastAsia="Times New Roman"/>
          <w:bCs/>
          <w:sz w:val="28"/>
          <w:szCs w:val="28"/>
        </w:rPr>
      </w:pPr>
      <w:r w:rsidRPr="00CD597A">
        <w:rPr>
          <w:rFonts w:eastAsia="Times New Roman"/>
          <w:bCs/>
          <w:sz w:val="28"/>
          <w:szCs w:val="28"/>
        </w:rPr>
        <w:t>2.3.2</w:t>
      </w:r>
      <w:r>
        <w:rPr>
          <w:rFonts w:eastAsia="Times New Roman"/>
          <w:bCs/>
          <w:sz w:val="28"/>
          <w:szCs w:val="28"/>
        </w:rPr>
        <w:t>.</w:t>
      </w:r>
      <w:r w:rsidRPr="00CD597A">
        <w:rPr>
          <w:rFonts w:eastAsia="Times New Roman"/>
          <w:bCs/>
          <w:sz w:val="28"/>
          <w:szCs w:val="28"/>
        </w:rPr>
        <w:t xml:space="preserve"> Используемое оборудование:</w:t>
      </w:r>
      <w:r>
        <w:rPr>
          <w:rFonts w:eastAsia="Times New Roman"/>
          <w:bCs/>
          <w:sz w:val="28"/>
          <w:szCs w:val="28"/>
        </w:rPr>
        <w:t xml:space="preserve"> справочники </w:t>
      </w:r>
    </w:p>
    <w:p w:rsidR="00FD6D10" w:rsidRPr="00314727" w:rsidRDefault="00FD6D10" w:rsidP="00FD6D10">
      <w:pPr>
        <w:jc w:val="both"/>
        <w:rPr>
          <w:rFonts w:eastAsia="Times New Roman"/>
          <w:bCs/>
          <w:sz w:val="28"/>
          <w:szCs w:val="28"/>
        </w:rPr>
      </w:pPr>
      <w:r>
        <w:rPr>
          <w:rFonts w:eastAsia="Times New Roman"/>
          <w:bCs/>
          <w:sz w:val="28"/>
          <w:szCs w:val="28"/>
        </w:rPr>
        <w:t>2.3.3.</w:t>
      </w:r>
      <w:r w:rsidRPr="00314727">
        <w:rPr>
          <w:rFonts w:eastAsia="Times New Roman"/>
          <w:bCs/>
          <w:sz w:val="28"/>
          <w:szCs w:val="28"/>
        </w:rPr>
        <w:t xml:space="preserve"> Соблюдение техники безопасности.</w:t>
      </w:r>
    </w:p>
    <w:p w:rsidR="00FD6D10" w:rsidRDefault="00FD6D10" w:rsidP="00FD6D10">
      <w:pPr>
        <w:rPr>
          <w:rFonts w:eastAsia="Times New Roman"/>
          <w:b/>
          <w:bCs/>
          <w:sz w:val="28"/>
          <w:szCs w:val="28"/>
        </w:rPr>
      </w:pPr>
    </w:p>
    <w:p w:rsidR="00FD6D10" w:rsidRPr="00314727" w:rsidRDefault="00FD6D10" w:rsidP="00FD6D10">
      <w:pPr>
        <w:rPr>
          <w:rFonts w:eastAsia="Times New Roman"/>
          <w:i/>
          <w:iCs/>
          <w:sz w:val="28"/>
          <w:szCs w:val="28"/>
        </w:rPr>
      </w:pPr>
      <w:r w:rsidRPr="00314727">
        <w:rPr>
          <w:rFonts w:eastAsia="Times New Roman"/>
          <w:b/>
          <w:bCs/>
          <w:sz w:val="28"/>
          <w:szCs w:val="28"/>
        </w:rPr>
        <w:t>2.4. Инструкция по выполнению задания</w:t>
      </w:r>
    </w:p>
    <w:p w:rsidR="00FD6D10" w:rsidRPr="00314727" w:rsidRDefault="00FD6D10" w:rsidP="00FD6D10">
      <w:pPr>
        <w:jc w:val="both"/>
        <w:rPr>
          <w:rFonts w:eastAsia="Times New Roman"/>
          <w:iCs/>
          <w:sz w:val="28"/>
          <w:szCs w:val="28"/>
        </w:rPr>
      </w:pPr>
      <w:r w:rsidRPr="00314727">
        <w:rPr>
          <w:rFonts w:eastAsia="Times New Roman"/>
          <w:iCs/>
          <w:sz w:val="28"/>
          <w:szCs w:val="28"/>
        </w:rPr>
        <w:t>2.4.1 Задание выполняется в два этапа:</w:t>
      </w:r>
    </w:p>
    <w:p w:rsidR="00FD6D10" w:rsidRPr="00314727" w:rsidRDefault="00FD6D10" w:rsidP="00FD6D10">
      <w:pPr>
        <w:jc w:val="both"/>
        <w:rPr>
          <w:rFonts w:eastAsia="Times New Roman"/>
          <w:iCs/>
          <w:sz w:val="28"/>
          <w:szCs w:val="28"/>
        </w:rPr>
      </w:pPr>
      <w:r w:rsidRPr="00314727">
        <w:rPr>
          <w:rFonts w:eastAsia="Times New Roman"/>
          <w:iCs/>
          <w:sz w:val="28"/>
          <w:szCs w:val="28"/>
        </w:rPr>
        <w:t xml:space="preserve">-  выполнение  теоретического задания; </w:t>
      </w:r>
    </w:p>
    <w:p w:rsidR="00FD6D10" w:rsidRPr="00314727" w:rsidRDefault="00FD6D10" w:rsidP="00FD6D10">
      <w:pPr>
        <w:jc w:val="both"/>
        <w:rPr>
          <w:rFonts w:eastAsia="Times New Roman"/>
          <w:iCs/>
          <w:sz w:val="28"/>
          <w:szCs w:val="28"/>
        </w:rPr>
      </w:pPr>
      <w:r w:rsidRPr="00314727">
        <w:rPr>
          <w:rFonts w:eastAsia="Times New Roman"/>
          <w:iCs/>
          <w:sz w:val="28"/>
          <w:szCs w:val="28"/>
        </w:rPr>
        <w:t>-  выполнение практическ</w:t>
      </w:r>
      <w:r>
        <w:rPr>
          <w:rFonts w:eastAsia="Times New Roman"/>
          <w:iCs/>
          <w:sz w:val="28"/>
          <w:szCs w:val="28"/>
        </w:rPr>
        <w:t>их</w:t>
      </w:r>
      <w:r w:rsidRPr="00314727">
        <w:rPr>
          <w:rFonts w:eastAsia="Times New Roman"/>
          <w:iCs/>
          <w:sz w:val="28"/>
          <w:szCs w:val="28"/>
        </w:rPr>
        <w:t xml:space="preserve"> задани</w:t>
      </w:r>
      <w:r>
        <w:rPr>
          <w:rFonts w:eastAsia="Times New Roman"/>
          <w:iCs/>
          <w:sz w:val="28"/>
          <w:szCs w:val="28"/>
        </w:rPr>
        <w:t>й</w:t>
      </w:r>
      <w:r w:rsidRPr="00314727">
        <w:rPr>
          <w:rFonts w:eastAsia="Times New Roman"/>
          <w:iCs/>
          <w:sz w:val="28"/>
          <w:szCs w:val="28"/>
        </w:rPr>
        <w:t xml:space="preserve">. </w:t>
      </w:r>
    </w:p>
    <w:p w:rsidR="00FD6D10" w:rsidRPr="00FD2E81" w:rsidRDefault="00FD6D10" w:rsidP="00FD6D10">
      <w:pPr>
        <w:jc w:val="both"/>
        <w:rPr>
          <w:rFonts w:eastAsia="Times New Roman"/>
        </w:rPr>
      </w:pPr>
      <w:r w:rsidRPr="00314727">
        <w:rPr>
          <w:rFonts w:eastAsia="Times New Roman"/>
          <w:sz w:val="28"/>
          <w:szCs w:val="28"/>
        </w:rPr>
        <w:t xml:space="preserve">2.4.2 Время выполнения задания – максимальное время выполнения задания –  45 мин. (теоретическое  задание </w:t>
      </w:r>
      <w:r w:rsidRPr="00FD2E81">
        <w:rPr>
          <w:rFonts w:eastAsia="Times New Roman"/>
          <w:sz w:val="28"/>
          <w:szCs w:val="28"/>
        </w:rPr>
        <w:t xml:space="preserve">– </w:t>
      </w:r>
      <w:r>
        <w:rPr>
          <w:rFonts w:eastAsia="Times New Roman"/>
          <w:sz w:val="28"/>
          <w:szCs w:val="28"/>
        </w:rPr>
        <w:t>10 мин., практические задания – 35</w:t>
      </w:r>
      <w:r w:rsidRPr="00FD2E81">
        <w:rPr>
          <w:rFonts w:eastAsia="Times New Roman"/>
          <w:sz w:val="28"/>
          <w:szCs w:val="28"/>
        </w:rPr>
        <w:t xml:space="preserve"> мин.)</w:t>
      </w:r>
    </w:p>
    <w:p w:rsidR="00FD6D10" w:rsidRPr="00FD2E81" w:rsidRDefault="00FD6D10" w:rsidP="00FD6D10">
      <w:pPr>
        <w:contextualSpacing/>
        <w:rPr>
          <w:rFonts w:eastAsia="Times New Roman"/>
        </w:rPr>
      </w:pPr>
    </w:p>
    <w:p w:rsidR="00FD6D10" w:rsidRPr="00314727" w:rsidRDefault="00FD6D10" w:rsidP="00FD6D10">
      <w:pPr>
        <w:rPr>
          <w:rFonts w:eastAsia="Times New Roman"/>
          <w:b/>
          <w:sz w:val="28"/>
          <w:szCs w:val="28"/>
        </w:rPr>
      </w:pPr>
      <w:r w:rsidRPr="00314727">
        <w:rPr>
          <w:rFonts w:eastAsia="Times New Roman"/>
          <w:b/>
          <w:bCs/>
          <w:sz w:val="28"/>
          <w:szCs w:val="28"/>
        </w:rPr>
        <w:t>3.</w:t>
      </w:r>
      <w:r w:rsidRPr="00314727">
        <w:rPr>
          <w:rFonts w:eastAsia="Times New Roman"/>
          <w:b/>
          <w:sz w:val="28"/>
          <w:szCs w:val="28"/>
        </w:rPr>
        <w:t xml:space="preserve"> Критерии оценки</w:t>
      </w:r>
    </w:p>
    <w:p w:rsidR="00FD6D10" w:rsidRPr="009154B3" w:rsidRDefault="00FD6D10" w:rsidP="00FD6D10">
      <w:pPr>
        <w:jc w:val="both"/>
        <w:rPr>
          <w:rFonts w:eastAsia="Times New Roman"/>
          <w:sz w:val="28"/>
          <w:szCs w:val="28"/>
        </w:rPr>
      </w:pPr>
      <w:r w:rsidRPr="009154B3">
        <w:rPr>
          <w:rFonts w:eastAsia="Times New Roman"/>
          <w:sz w:val="28"/>
          <w:szCs w:val="28"/>
        </w:rPr>
        <w:t xml:space="preserve">Оценка «5» ставится в случае, если полно раскрыто содержание теоретического материала; </w:t>
      </w:r>
      <w:r>
        <w:rPr>
          <w:rFonts w:eastAsia="Times New Roman"/>
          <w:sz w:val="28"/>
          <w:szCs w:val="28"/>
        </w:rPr>
        <w:t xml:space="preserve">правильно даны определения и раскрыты </w:t>
      </w:r>
      <w:r w:rsidRPr="009154B3">
        <w:rPr>
          <w:rFonts w:eastAsia="Times New Roman"/>
          <w:sz w:val="28"/>
          <w:szCs w:val="28"/>
        </w:rPr>
        <w:t xml:space="preserve"> понятия</w:t>
      </w:r>
      <w:r>
        <w:rPr>
          <w:rFonts w:eastAsia="Times New Roman"/>
          <w:sz w:val="28"/>
          <w:szCs w:val="28"/>
        </w:rPr>
        <w:t xml:space="preserve">; </w:t>
      </w:r>
      <w:r w:rsidRPr="009154B3">
        <w:rPr>
          <w:rFonts w:eastAsia="Times New Roman"/>
          <w:sz w:val="28"/>
          <w:szCs w:val="28"/>
        </w:rPr>
        <w:t xml:space="preserve"> практическое задание</w:t>
      </w:r>
      <w:r>
        <w:rPr>
          <w:rFonts w:eastAsia="Times New Roman"/>
          <w:sz w:val="28"/>
          <w:szCs w:val="28"/>
        </w:rPr>
        <w:t xml:space="preserve"> </w:t>
      </w:r>
      <w:r w:rsidRPr="009154B3">
        <w:rPr>
          <w:rFonts w:eastAsia="Times New Roman"/>
          <w:sz w:val="28"/>
          <w:szCs w:val="28"/>
        </w:rPr>
        <w:t>выполнено</w:t>
      </w:r>
      <w:r>
        <w:rPr>
          <w:rFonts w:eastAsia="Times New Roman"/>
          <w:sz w:val="28"/>
          <w:szCs w:val="28"/>
        </w:rPr>
        <w:t xml:space="preserve">  правильно;  </w:t>
      </w:r>
      <w:r w:rsidRPr="009154B3">
        <w:rPr>
          <w:rFonts w:eastAsia="Times New Roman"/>
          <w:sz w:val="28"/>
          <w:szCs w:val="28"/>
        </w:rPr>
        <w:t xml:space="preserve"> ответ самостоятельный.</w:t>
      </w:r>
    </w:p>
    <w:p w:rsidR="00FD6D10" w:rsidRPr="009154B3" w:rsidRDefault="00FD6D10" w:rsidP="00FD6D10">
      <w:pPr>
        <w:jc w:val="both"/>
        <w:rPr>
          <w:rFonts w:eastAsia="Times New Roman"/>
          <w:sz w:val="28"/>
          <w:szCs w:val="28"/>
        </w:rPr>
      </w:pPr>
    </w:p>
    <w:p w:rsidR="00FD6D10" w:rsidRPr="009154B3" w:rsidRDefault="00FD6D10" w:rsidP="00FD6D10">
      <w:pPr>
        <w:jc w:val="both"/>
        <w:rPr>
          <w:rFonts w:eastAsia="Times New Roman"/>
          <w:sz w:val="28"/>
          <w:szCs w:val="28"/>
        </w:rPr>
      </w:pPr>
      <w:r w:rsidRPr="009154B3">
        <w:rPr>
          <w:rFonts w:eastAsia="Times New Roman"/>
          <w:sz w:val="28"/>
          <w:szCs w:val="28"/>
        </w:rPr>
        <w:t>Оценка «4» ставится, если раскрыто содержание материала, правильно даны определения, понятия,  но допущена неполнота определений, не влияющая на их смысл, практическое задание выполнено с недочетами.</w:t>
      </w:r>
    </w:p>
    <w:p w:rsidR="00FD6D10" w:rsidRPr="009154B3" w:rsidRDefault="00FD6D10" w:rsidP="00FD6D10">
      <w:pPr>
        <w:jc w:val="both"/>
        <w:rPr>
          <w:rFonts w:eastAsia="Times New Roman"/>
          <w:sz w:val="28"/>
          <w:szCs w:val="28"/>
        </w:rPr>
      </w:pPr>
    </w:p>
    <w:p w:rsidR="00FD6D10" w:rsidRPr="009154B3" w:rsidRDefault="00FD6D10" w:rsidP="00FD6D10">
      <w:pPr>
        <w:jc w:val="both"/>
        <w:rPr>
          <w:rFonts w:eastAsia="Times New Roman"/>
          <w:sz w:val="28"/>
          <w:szCs w:val="28"/>
        </w:rPr>
      </w:pPr>
      <w:r w:rsidRPr="009154B3">
        <w:rPr>
          <w:rFonts w:eastAsia="Times New Roman"/>
          <w:sz w:val="28"/>
          <w:szCs w:val="28"/>
        </w:rPr>
        <w:t>Оценка «3»  ставится, если продемонстрировано усвоение основного содержания учебного материала, но изложено фрагментарно, практическое задание выполнено не полностью.</w:t>
      </w:r>
    </w:p>
    <w:p w:rsidR="00FD6D10" w:rsidRPr="009154B3" w:rsidRDefault="00FD6D10" w:rsidP="00FD6D10">
      <w:pPr>
        <w:jc w:val="both"/>
        <w:rPr>
          <w:rFonts w:eastAsia="Times New Roman"/>
          <w:sz w:val="28"/>
          <w:szCs w:val="28"/>
        </w:rPr>
      </w:pPr>
    </w:p>
    <w:p w:rsidR="00FD6D10" w:rsidRPr="009154B3" w:rsidRDefault="00FD6D10" w:rsidP="00FD6D10">
      <w:pPr>
        <w:jc w:val="both"/>
        <w:rPr>
          <w:rFonts w:eastAsia="Times New Roman"/>
          <w:sz w:val="28"/>
          <w:szCs w:val="28"/>
        </w:rPr>
      </w:pPr>
      <w:r w:rsidRPr="009154B3">
        <w:rPr>
          <w:rFonts w:eastAsia="Times New Roman"/>
          <w:sz w:val="28"/>
          <w:szCs w:val="28"/>
        </w:rPr>
        <w:t>Оценка «2» ставится, если основное содержание учебного материала не раскрыто, не даны ответы на вспомогательные вопросы преподавателя, не выполнено практическое задание.</w:t>
      </w:r>
    </w:p>
    <w:p w:rsidR="00FD6D10" w:rsidRPr="009154B3" w:rsidRDefault="00FD6D10" w:rsidP="00FD6D10">
      <w:pPr>
        <w:contextualSpacing/>
        <w:rPr>
          <w:rFonts w:eastAsia="Times New Roman"/>
          <w:color w:val="FF0000"/>
        </w:rPr>
      </w:pPr>
    </w:p>
    <w:p w:rsidR="00FD6D10" w:rsidRPr="00314727" w:rsidRDefault="00FD6D10" w:rsidP="00FD6D10">
      <w:pPr>
        <w:rPr>
          <w:rFonts w:eastAsia="Times New Roman"/>
        </w:rPr>
      </w:pPr>
    </w:p>
    <w:p w:rsidR="00FD6D10" w:rsidRPr="00314727" w:rsidRDefault="00FD6D10" w:rsidP="00FD6D10">
      <w:pPr>
        <w:keepNext/>
        <w:outlineLvl w:val="1"/>
        <w:rPr>
          <w:rFonts w:eastAsia="Times New Roman"/>
          <w:b/>
          <w:bCs/>
          <w:sz w:val="28"/>
          <w:szCs w:val="28"/>
        </w:rPr>
      </w:pPr>
      <w:r w:rsidRPr="00314727">
        <w:rPr>
          <w:rFonts w:eastAsia="Times New Roman"/>
          <w:b/>
          <w:bCs/>
          <w:sz w:val="28"/>
          <w:szCs w:val="28"/>
        </w:rPr>
        <w:t>4.  Источники и литература.</w:t>
      </w:r>
    </w:p>
    <w:p w:rsidR="00FD6D10" w:rsidRPr="00F27ABB" w:rsidRDefault="00FD6D10" w:rsidP="00FD6D10">
      <w:pPr>
        <w:contextualSpacing/>
        <w:rPr>
          <w:rFonts w:eastAsia="Times New Roman"/>
          <w:color w:val="C00000"/>
          <w:sz w:val="28"/>
          <w:szCs w:val="28"/>
        </w:rPr>
      </w:pPr>
    </w:p>
    <w:bookmarkEnd w:id="4"/>
    <w:bookmarkEnd w:id="5"/>
    <w:bookmarkEnd w:id="9"/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 w:rsidRPr="00814594">
        <w:rPr>
          <w:sz w:val="28"/>
          <w:szCs w:val="28"/>
        </w:rPr>
        <w:t>1. И. П. Суздалев. Нанотехнология: физико-химия нанокластеров, наноструктур и наноматериалов. М.: КомКнига, 2006, 592 с.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 w:rsidRPr="00814594">
        <w:rPr>
          <w:sz w:val="28"/>
          <w:szCs w:val="28"/>
        </w:rPr>
        <w:t>2. Г. Б. Сергеев. Нанохимия. Учеб. пос. М.: КДУ, 2006, 336 с.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 w:rsidRPr="00814594">
        <w:rPr>
          <w:sz w:val="28"/>
          <w:szCs w:val="28"/>
        </w:rPr>
        <w:t>3. Р. А. Андриевский, А. В. Рагуля. Наноструктурные материалы. Киев: Академия, 2005, 185 с.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814594">
        <w:rPr>
          <w:sz w:val="28"/>
          <w:szCs w:val="28"/>
        </w:rPr>
        <w:t>. Нанослойные композиционные материалы и покрытия. / А. П. Шпак, В. П. Майборода, Ю. А. Куницкий, С. Л. Рево. Киев: Академпериодика, 2004, 163 с.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814594">
        <w:rPr>
          <w:sz w:val="28"/>
          <w:szCs w:val="28"/>
        </w:rPr>
        <w:t>. А. И. Гусев. Наноматериалы, наноструктуры, нанотехнологии. М.: Физматлит, 2005, 416 с.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814594">
        <w:rPr>
          <w:sz w:val="28"/>
          <w:szCs w:val="28"/>
        </w:rPr>
        <w:t>. Р. Ф. Фейнман. Внизу полным-полно места: приглашение в новый мир физики. // Рос. хим. ж-л, 2002, т. XLVI, №5, с. 4-6.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 w:rsidRPr="00814594">
        <w:rPr>
          <w:sz w:val="28"/>
          <w:szCs w:val="28"/>
        </w:rPr>
        <w:t>7. Г. Бинниг, Г. Рорер. Сканирующая туннельная микроскопия – от рождения к юности (Нобелевские лекции по физике – 1986) // УФН, 1988, Т. 154, вып. 2, с. 261-278.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8</w:t>
      </w:r>
      <w:r w:rsidRPr="00814594">
        <w:rPr>
          <w:sz w:val="28"/>
          <w:szCs w:val="28"/>
        </w:rPr>
        <w:t>. Н. П. Лякишев, М. И. Алымов. Наноматериалы конструкционного назначения. //Российские нанотехнологии, 2006, № 1-2, с. 71-81.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  <w:r w:rsidRPr="00814594">
        <w:rPr>
          <w:sz w:val="28"/>
          <w:szCs w:val="28"/>
        </w:rPr>
        <w:t>. Р. З. Валиев, И. В. Александров. Наноструктурные материалы, полученные интенсивной пластической деформацией. М.: Лагос, 2000, 272 с.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814594">
        <w:rPr>
          <w:sz w:val="28"/>
          <w:szCs w:val="28"/>
        </w:rPr>
        <w:t>0. О. В. Пчеляков. Молекулярно-лучевая эпитаксия: оборудование, приборы, технологии // УФН, 2000, Т. 170, вып. 9, с. 993-95.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11</w:t>
      </w:r>
      <w:r w:rsidRPr="00814594">
        <w:rPr>
          <w:sz w:val="28"/>
          <w:szCs w:val="28"/>
        </w:rPr>
        <w:t>. В. В. Рыбин, П. А. Кузнецов, И. В. Улин, Б. В. Фармаковский, В. Е. Бахарева. Наноматериалы конструкционного и функционального класса. //Вопросы м</w:t>
      </w:r>
      <w:r>
        <w:rPr>
          <w:sz w:val="28"/>
          <w:szCs w:val="28"/>
        </w:rPr>
        <w:t>а</w:t>
      </w:r>
      <w:r w:rsidRPr="00814594">
        <w:rPr>
          <w:sz w:val="28"/>
          <w:szCs w:val="28"/>
        </w:rPr>
        <w:t>териаловедения, 2006, № 1(46), с. 169-177.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12</w:t>
      </w:r>
      <w:r w:rsidRPr="00814594">
        <w:rPr>
          <w:sz w:val="28"/>
          <w:szCs w:val="28"/>
        </w:rPr>
        <w:t>. И. В. Горынин. Исследования и разработки » в области конструкционных наноматериалов. // Российские нанотехнологии, 2007, Т. 2, № 3 - 4, с. 36-57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13</w:t>
      </w:r>
      <w:r w:rsidRPr="00814594">
        <w:rPr>
          <w:sz w:val="28"/>
          <w:szCs w:val="28"/>
        </w:rPr>
        <w:t>. В. Я. Демиховский. Квантовые ямы, нити, точки. Что это такое? Соросовский образовательный журнал, 1997, № 5, с. 80-86.</w:t>
      </w:r>
    </w:p>
    <w:p w:rsidR="00C63EF1" w:rsidRPr="00814594" w:rsidRDefault="00C63EF1" w:rsidP="00C63EF1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14</w:t>
      </w:r>
      <w:r w:rsidRPr="00814594">
        <w:rPr>
          <w:sz w:val="28"/>
          <w:szCs w:val="28"/>
        </w:rPr>
        <w:t xml:space="preserve">. Ж. И. Алферов, П. С. Копьев, Р. А. Сурис и др. Наноматериалы и нанотехнологии. </w:t>
      </w:r>
    </w:p>
    <w:p w:rsidR="00C63EF1" w:rsidRPr="00814594" w:rsidRDefault="00C63EF1" w:rsidP="00C63EF1">
      <w:pPr>
        <w:spacing w:line="276" w:lineRule="auto"/>
        <w:jc w:val="both"/>
        <w:rPr>
          <w:b/>
          <w:sz w:val="28"/>
          <w:szCs w:val="28"/>
        </w:rPr>
      </w:pPr>
    </w:p>
    <w:p w:rsidR="009B69EB" w:rsidRDefault="009B69EB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F32260" w:rsidRDefault="00F32260" w:rsidP="00F32260">
      <w:pPr>
        <w:pStyle w:val="ab"/>
        <w:jc w:val="right"/>
        <w:rPr>
          <w:rFonts w:cs="Times New Roman"/>
          <w:b/>
          <w:sz w:val="28"/>
          <w:szCs w:val="28"/>
        </w:rPr>
      </w:pPr>
      <w:r w:rsidRPr="0075205E">
        <w:rPr>
          <w:rFonts w:cs="Times New Roman"/>
          <w:b/>
          <w:sz w:val="28"/>
          <w:szCs w:val="28"/>
        </w:rPr>
        <w:t>Приложение</w:t>
      </w: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Pr="00FD6D10" w:rsidRDefault="00D916AE" w:rsidP="00D916AE">
      <w:pPr>
        <w:pStyle w:val="a6"/>
        <w:ind w:left="0"/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</w:pPr>
      <w:r w:rsidRPr="00FD6D10"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  <w:t>По предложенной схеме объясните особенности технологии наноструктруирования поверхности материала:</w:t>
      </w:r>
    </w:p>
    <w:p w:rsidR="00D916AE" w:rsidRPr="00FD6D10" w:rsidRDefault="00D916AE" w:rsidP="00D916AE">
      <w:pPr>
        <w:pStyle w:val="a6"/>
        <w:numPr>
          <w:ilvl w:val="1"/>
          <w:numId w:val="32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катодного 2-х электродного распыления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магнетронного распыления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bCs/>
          <w:color w:val="000000"/>
          <w:spacing w:val="-4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ионно-лучевого распыления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ионного плакирования (осаждение).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ионная имплантация.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лазерной аморфизации поверхности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лазерного легирования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 вакуумного плазменного напыления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высокоскоростного газопламенного напыления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Технология осаждения с использованием плазмы тлеющего разряда. 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Технология </w:t>
      </w:r>
      <w:r w:rsidRPr="00FD6D10">
        <w:rPr>
          <w:rFonts w:ascii="Times New Roman" w:hAnsi="Times New Roman" w:cs="Times New Roman"/>
          <w:bCs/>
          <w:sz w:val="28"/>
          <w:szCs w:val="28"/>
        </w:rPr>
        <w:t>формирования поверхностных наноструктурированных слоев T</w:t>
      </w:r>
      <w:r w:rsidRPr="00FD6D10"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 w:rsidRPr="00FD6D10">
        <w:rPr>
          <w:rFonts w:ascii="Times New Roman" w:hAnsi="Times New Roman" w:cs="Times New Roman"/>
          <w:bCs/>
          <w:sz w:val="28"/>
          <w:szCs w:val="28"/>
        </w:rPr>
        <w:t>N</w:t>
      </w:r>
      <w:r w:rsidRPr="00FD6D10"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 w:rsidRPr="00FD6D10">
        <w:rPr>
          <w:rFonts w:ascii="Times New Roman" w:hAnsi="Times New Roman" w:cs="Times New Roman"/>
          <w:bCs/>
          <w:sz w:val="28"/>
          <w:szCs w:val="28"/>
        </w:rPr>
        <w:t xml:space="preserve">  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интенсивной пластической деформации (ИПГ)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равноканального углового прессования</w:t>
      </w:r>
    </w:p>
    <w:p w:rsidR="00D916AE" w:rsidRPr="00FD6D10" w:rsidRDefault="00D916AE" w:rsidP="00D916AE">
      <w:pPr>
        <w:pStyle w:val="a6"/>
        <w:numPr>
          <w:ilvl w:val="0"/>
          <w:numId w:val="32"/>
        </w:numPr>
        <w:spacing w:after="0"/>
        <w:ind w:left="1560" w:hanging="426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Технология нанесения покрытия Р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VD-</w:t>
      </w:r>
      <w:r w:rsidRPr="00FD6D10">
        <w:rPr>
          <w:rFonts w:ascii="Times New Roman" w:hAnsi="Times New Roman" w:cs="Times New Roman"/>
          <w:sz w:val="28"/>
          <w:szCs w:val="28"/>
        </w:rPr>
        <w:t>методом</w:t>
      </w:r>
    </w:p>
    <w:p w:rsidR="00D916AE" w:rsidRPr="00FD6D10" w:rsidRDefault="00D916AE" w:rsidP="00D916AE">
      <w:pPr>
        <w:spacing w:line="276" w:lineRule="auto"/>
        <w:ind w:left="426"/>
        <w:rPr>
          <w:b/>
          <w:iCs/>
          <w:sz w:val="28"/>
          <w:szCs w:val="28"/>
        </w:rPr>
      </w:pPr>
    </w:p>
    <w:p w:rsidR="00D916AE" w:rsidRDefault="00D916AE" w:rsidP="00D916AE">
      <w:pPr>
        <w:ind w:left="426"/>
        <w:rPr>
          <w:b/>
          <w:iCs/>
          <w:sz w:val="28"/>
          <w:szCs w:val="28"/>
        </w:rPr>
      </w:pPr>
    </w:p>
    <w:p w:rsidR="00D916AE" w:rsidRPr="00FD6D10" w:rsidRDefault="00D916AE" w:rsidP="00D916AE">
      <w:pPr>
        <w:spacing w:line="276" w:lineRule="auto"/>
        <w:rPr>
          <w:sz w:val="28"/>
          <w:szCs w:val="28"/>
        </w:rPr>
      </w:pPr>
      <w:r w:rsidRPr="00FD6D10">
        <w:rPr>
          <w:sz w:val="28"/>
          <w:szCs w:val="28"/>
        </w:rPr>
        <w:t>Практическое задание №3</w:t>
      </w:r>
    </w:p>
    <w:p w:rsidR="00D916AE" w:rsidRPr="00FD6D10" w:rsidRDefault="00D916AE" w:rsidP="00D916AE">
      <w:pPr>
        <w:spacing w:after="240" w:line="276" w:lineRule="auto"/>
        <w:rPr>
          <w:sz w:val="28"/>
          <w:szCs w:val="28"/>
        </w:rPr>
      </w:pPr>
      <w:r w:rsidRPr="00FD6D10">
        <w:rPr>
          <w:sz w:val="28"/>
          <w:szCs w:val="28"/>
        </w:rPr>
        <w:t>По предложенным схемам охарактеризуйте особенности основных методов исследования наноматериалов</w:t>
      </w:r>
      <w:r w:rsidRPr="00FD6D10">
        <w:rPr>
          <w:i/>
          <w:color w:val="000000"/>
          <w:spacing w:val="1"/>
          <w:sz w:val="28"/>
          <w:szCs w:val="28"/>
          <w:lang w:eastAsia="en-US"/>
        </w:rPr>
        <w:t xml:space="preserve">                                                            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FD6D10">
        <w:rPr>
          <w:rFonts w:ascii="Times New Roman" w:hAnsi="Times New Roman" w:cs="Times New Roman"/>
          <w:bCs/>
          <w:sz w:val="28"/>
          <w:szCs w:val="28"/>
        </w:rPr>
        <w:t>Просвечивающая электронная микроскопия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Растровая электронная микроскопия .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Принципы работы спектральных методов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Электронная Оже-спектроскопия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Масс-спектроскопия вторичных ионов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Лазерный микрозондовый анализ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Сканирующая туннельная микроскопия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STM</w:t>
      </w:r>
      <w:r w:rsidRPr="00FD6D10">
        <w:rPr>
          <w:rFonts w:ascii="Times New Roman" w:hAnsi="Times New Roman" w:cs="Times New Roman"/>
          <w:sz w:val="28"/>
          <w:szCs w:val="28"/>
        </w:rPr>
        <w:t>)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Режимы работы СТМ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Атомно-силовая микроскопия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FD6D10">
        <w:rPr>
          <w:rFonts w:ascii="Times New Roman" w:hAnsi="Times New Roman" w:cs="Times New Roman"/>
          <w:sz w:val="28"/>
          <w:szCs w:val="28"/>
        </w:rPr>
        <w:t>С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FD6D10">
        <w:rPr>
          <w:rFonts w:ascii="Times New Roman" w:hAnsi="Times New Roman" w:cs="Times New Roman"/>
          <w:sz w:val="28"/>
          <w:szCs w:val="28"/>
        </w:rPr>
        <w:t>)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 xml:space="preserve">Рабочий инструмент АСМ- кантилевера  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Метод контактной атомно-силовой микроскопии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Метод неконтактной атомно-силовой микроскопии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Магнитосиловая зондовая микроскопия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MFM</w:t>
      </w:r>
      <w:r w:rsidRPr="00FD6D10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D916AE" w:rsidRPr="00FD6D10" w:rsidRDefault="00D916AE" w:rsidP="00D916AE">
      <w:pPr>
        <w:pStyle w:val="a6"/>
        <w:numPr>
          <w:ilvl w:val="0"/>
          <w:numId w:val="31"/>
        </w:num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FD6D10">
        <w:rPr>
          <w:rFonts w:ascii="Times New Roman" w:hAnsi="Times New Roman" w:cs="Times New Roman"/>
          <w:sz w:val="28"/>
          <w:szCs w:val="28"/>
        </w:rPr>
        <w:t>Сканирующая микроскопия ближней оптической зоны (</w:t>
      </w:r>
      <w:r w:rsidRPr="00FD6D10">
        <w:rPr>
          <w:rFonts w:ascii="Times New Roman" w:hAnsi="Times New Roman" w:cs="Times New Roman"/>
          <w:sz w:val="28"/>
          <w:szCs w:val="28"/>
          <w:lang w:val="en-US"/>
        </w:rPr>
        <w:t>SNOM</w:t>
      </w:r>
      <w:r w:rsidRPr="00FD6D10">
        <w:rPr>
          <w:rFonts w:ascii="Times New Roman" w:hAnsi="Times New Roman" w:cs="Times New Roman"/>
          <w:sz w:val="28"/>
          <w:szCs w:val="28"/>
        </w:rPr>
        <w:t>)</w:t>
      </w:r>
    </w:p>
    <w:p w:rsidR="00D916AE" w:rsidRPr="00FD6D10" w:rsidRDefault="00D916AE" w:rsidP="00D916AE">
      <w:pPr>
        <w:spacing w:line="276" w:lineRule="auto"/>
        <w:rPr>
          <w:sz w:val="28"/>
          <w:szCs w:val="28"/>
        </w:rPr>
      </w:pPr>
    </w:p>
    <w:p w:rsidR="00D916AE" w:rsidRPr="00FD6D10" w:rsidRDefault="00D916AE" w:rsidP="00D916AE">
      <w:pPr>
        <w:spacing w:line="276" w:lineRule="auto"/>
        <w:ind w:left="426"/>
        <w:rPr>
          <w:iCs/>
          <w:sz w:val="28"/>
          <w:szCs w:val="28"/>
        </w:rPr>
      </w:pPr>
      <w:r w:rsidRPr="00FD6D10">
        <w:rPr>
          <w:iCs/>
          <w:sz w:val="28"/>
          <w:szCs w:val="28"/>
        </w:rPr>
        <w:t xml:space="preserve"> </w:t>
      </w: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D916AE" w:rsidRDefault="00D916AE" w:rsidP="00F32260">
      <w:pPr>
        <w:pStyle w:val="ab"/>
        <w:jc w:val="right"/>
        <w:rPr>
          <w:rFonts w:cs="Times New Roman"/>
          <w:b/>
          <w:sz w:val="28"/>
          <w:szCs w:val="28"/>
        </w:rPr>
      </w:pPr>
    </w:p>
    <w:p w:rsidR="00E92761" w:rsidRDefault="00E92761" w:rsidP="00E92761">
      <w:pPr>
        <w:rPr>
          <w:b/>
        </w:rPr>
      </w:pPr>
      <w:r>
        <w:rPr>
          <w:b/>
        </w:rPr>
        <w:t>Схемы к вопросу №2</w:t>
      </w:r>
    </w:p>
    <w:p w:rsidR="00E92761" w:rsidRDefault="00E92761" w:rsidP="00E92761">
      <w:pPr>
        <w:rPr>
          <w:lang w:eastAsia="en-US"/>
        </w:rPr>
      </w:pPr>
      <w:r>
        <w:t>1.</w:t>
      </w:r>
      <w:r>
        <w:rPr>
          <w:lang w:eastAsia="en-US"/>
        </w:rPr>
        <w:t xml:space="preserve"> Технология катодного 2-х электродного распыления</w:t>
      </w:r>
    </w:p>
    <w:p w:rsidR="00E92761" w:rsidRDefault="00E92761" w:rsidP="00E92761">
      <w:pPr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2381885" cy="2126615"/>
            <wp:effectExtent l="19050" t="0" r="0" b="0"/>
            <wp:docPr id="2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212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E92761" w:rsidRDefault="00E92761" w:rsidP="00E92761">
      <w:pPr>
        <w:rPr>
          <w:lang w:eastAsia="en-US"/>
        </w:rPr>
      </w:pPr>
      <w:r>
        <w:t>2</w:t>
      </w:r>
      <w:r>
        <w:rPr>
          <w:noProof/>
        </w:rPr>
        <w:t xml:space="preserve"> .</w:t>
      </w:r>
      <w:r>
        <w:rPr>
          <w:lang w:eastAsia="en-US"/>
        </w:rPr>
        <w:t xml:space="preserve"> Технология магнетронного распыления</w:t>
      </w:r>
    </w:p>
    <w:p w:rsidR="00E92761" w:rsidRDefault="00E92761" w:rsidP="00E92761">
      <w:pPr>
        <w:rPr>
          <w:noProof/>
        </w:rPr>
      </w:pPr>
      <w:r>
        <w:rPr>
          <w:noProof/>
        </w:rPr>
        <w:drawing>
          <wp:inline distT="0" distB="0" distL="0" distR="0">
            <wp:extent cx="2817495" cy="1690370"/>
            <wp:effectExtent l="19050" t="0" r="1905" b="0"/>
            <wp:docPr id="20" name="Рисунок 2" descr="рис-4-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рис-4-2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95" cy="169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bCs/>
          <w:color w:val="000000"/>
          <w:spacing w:val="-4"/>
          <w:lang w:eastAsia="en-US"/>
        </w:rPr>
      </w:pPr>
      <w:r>
        <w:rPr>
          <w:noProof/>
        </w:rPr>
        <w:t>3.</w:t>
      </w:r>
      <w:r>
        <w:rPr>
          <w:lang w:eastAsia="en-US"/>
        </w:rPr>
        <w:t xml:space="preserve"> Технология ионно-лучевого распыления</w:t>
      </w:r>
    </w:p>
    <w:p w:rsidR="00E92761" w:rsidRDefault="00E92761" w:rsidP="00E92761">
      <w:pPr>
        <w:rPr>
          <w:noProof/>
        </w:rPr>
      </w:pPr>
      <w:r>
        <w:rPr>
          <w:noProof/>
        </w:rPr>
        <w:drawing>
          <wp:inline distT="0" distB="0" distL="0" distR="0">
            <wp:extent cx="2817495" cy="2232660"/>
            <wp:effectExtent l="19050" t="0" r="1905" b="0"/>
            <wp:docPr id="19" name="Рисунок 5" descr="рис-4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рис-4-2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95" cy="2232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lang w:eastAsia="en-US"/>
        </w:rPr>
      </w:pPr>
      <w:r>
        <w:t>4.</w:t>
      </w:r>
      <w:r>
        <w:rPr>
          <w:lang w:eastAsia="en-US"/>
        </w:rPr>
        <w:t xml:space="preserve"> Технология ионного плакирования (осаждение).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2445385" cy="1934845"/>
            <wp:effectExtent l="19050" t="0" r="0" b="0"/>
            <wp:docPr id="18" name="Рисунок 6" descr="рис-4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рис-4-2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385" cy="1934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lang w:eastAsia="en-US"/>
        </w:rPr>
      </w:pPr>
      <w:r>
        <w:t>5.</w:t>
      </w:r>
      <w:r>
        <w:rPr>
          <w:lang w:eastAsia="en-US"/>
        </w:rPr>
        <w:t xml:space="preserve"> Технология ионная имплантация.</w:t>
      </w:r>
    </w:p>
    <w:p w:rsidR="00E92761" w:rsidRDefault="00E92761" w:rsidP="00E92761">
      <w:r>
        <w:t xml:space="preserve">. </w:t>
      </w:r>
      <w:r>
        <w:rPr>
          <w:noProof/>
        </w:rPr>
        <w:drawing>
          <wp:inline distT="0" distB="0" distL="0" distR="0">
            <wp:extent cx="3881120" cy="1711960"/>
            <wp:effectExtent l="19050" t="0" r="5080" b="0"/>
            <wp:docPr id="17" name="Рисунок 7" descr="рис-4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рис-4-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1120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lang w:eastAsia="en-US"/>
        </w:rPr>
      </w:pPr>
      <w:r>
        <w:t>6.</w:t>
      </w:r>
      <w:r>
        <w:rPr>
          <w:lang w:eastAsia="en-US"/>
        </w:rPr>
        <w:t xml:space="preserve"> Технология лазерного легирования</w:t>
      </w:r>
    </w:p>
    <w:p w:rsidR="00E92761" w:rsidRDefault="00E92761" w:rsidP="00E92761">
      <w:r>
        <w:t xml:space="preserve">. </w:t>
      </w:r>
      <w:r>
        <w:rPr>
          <w:noProof/>
        </w:rPr>
        <w:drawing>
          <wp:inline distT="0" distB="0" distL="0" distR="0">
            <wp:extent cx="3274695" cy="2349500"/>
            <wp:effectExtent l="19050" t="0" r="1905" b="0"/>
            <wp:docPr id="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695" cy="234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2243455" cy="1562735"/>
            <wp:effectExtent l="19050" t="0" r="4445" b="0"/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55" cy="1562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/>
    <w:p w:rsidR="00E92761" w:rsidRDefault="00E92761" w:rsidP="00E92761"/>
    <w:p w:rsidR="00E92761" w:rsidRDefault="00E92761" w:rsidP="00E92761"/>
    <w:p w:rsidR="00E92761" w:rsidRDefault="00E92761" w:rsidP="00E92761"/>
    <w:p w:rsidR="00E92761" w:rsidRDefault="00E92761" w:rsidP="00E92761">
      <w:pPr>
        <w:rPr>
          <w:lang w:eastAsia="en-US"/>
        </w:rPr>
      </w:pPr>
      <w:r>
        <w:t>7.</w:t>
      </w:r>
      <w:r>
        <w:rPr>
          <w:lang w:eastAsia="en-US"/>
        </w:rPr>
        <w:t xml:space="preserve"> Технология  вакуумного плазменного напыления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2084070" cy="2009775"/>
            <wp:effectExtent l="19050" t="0" r="0" b="0"/>
            <wp:docPr id="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07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lang w:eastAsia="en-US"/>
        </w:rPr>
      </w:pPr>
      <w:r>
        <w:t xml:space="preserve"> 8. </w:t>
      </w:r>
      <w:r>
        <w:rPr>
          <w:lang w:eastAsia="en-US"/>
        </w:rPr>
        <w:t>Технология  вакуумного плазменного напыления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6379845" cy="2169160"/>
            <wp:effectExtent l="19050" t="0" r="0" b="0"/>
            <wp:docPr id="9" name="Рисунок 37" descr="hdrm_te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hdrm_tech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845" cy="2169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lang w:eastAsia="en-US"/>
        </w:rPr>
      </w:pPr>
      <w:r>
        <w:t>9.</w:t>
      </w:r>
      <w:r>
        <w:rPr>
          <w:lang w:eastAsia="en-US"/>
        </w:rPr>
        <w:t xml:space="preserve"> Технология высокоскоростного газопламенного напыления</w:t>
      </w:r>
    </w:p>
    <w:p w:rsidR="00E92761" w:rsidRDefault="00E92761" w:rsidP="00E92761"/>
    <w:p w:rsidR="00E92761" w:rsidRDefault="00E92761" w:rsidP="00E92761">
      <w:r>
        <w:t xml:space="preserve"> </w:t>
      </w:r>
      <w:r>
        <w:rPr>
          <w:noProof/>
        </w:rPr>
        <w:drawing>
          <wp:inline distT="0" distB="0" distL="0" distR="0">
            <wp:extent cx="2445385" cy="1573530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385" cy="1573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jc w:val="both"/>
        <w:rPr>
          <w:lang w:eastAsia="en-US"/>
        </w:rPr>
      </w:pPr>
      <w:r>
        <w:t>10.</w:t>
      </w:r>
      <w:r>
        <w:rPr>
          <w:lang w:eastAsia="en-US"/>
        </w:rPr>
        <w:t xml:space="preserve"> Технология осаждения с использованием плазмы тлеющего разряда. </w:t>
      </w:r>
    </w:p>
    <w:p w:rsidR="00E92761" w:rsidRDefault="00E92761" w:rsidP="00E92761"/>
    <w:p w:rsidR="00E92761" w:rsidRDefault="00E92761" w:rsidP="00E92761">
      <w:r>
        <w:t xml:space="preserve">. </w:t>
      </w:r>
      <w:r>
        <w:rPr>
          <w:noProof/>
        </w:rPr>
        <w:drawing>
          <wp:inline distT="0" distB="0" distL="0" distR="0">
            <wp:extent cx="4858632" cy="2838893"/>
            <wp:effectExtent l="19050" t="0" r="0" b="0"/>
            <wp:docPr id="1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2839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/>
    <w:p w:rsidR="00E92761" w:rsidRDefault="00E92761" w:rsidP="00E92761">
      <w:pPr>
        <w:rPr>
          <w:bCs/>
          <w:lang w:eastAsia="en-US"/>
        </w:rPr>
      </w:pPr>
      <w:r>
        <w:t>11.</w:t>
      </w:r>
      <w:r>
        <w:rPr>
          <w:lang w:eastAsia="en-US"/>
        </w:rPr>
        <w:t xml:space="preserve"> Технология </w:t>
      </w:r>
      <w:r>
        <w:rPr>
          <w:bCs/>
          <w:lang w:eastAsia="en-US"/>
        </w:rPr>
        <w:t>формирования поверхностных наноструктурированных слоев T</w:t>
      </w:r>
      <w:r>
        <w:rPr>
          <w:bCs/>
          <w:lang w:val="en-US" w:eastAsia="en-US"/>
        </w:rPr>
        <w:t>i</w:t>
      </w:r>
      <w:r>
        <w:rPr>
          <w:bCs/>
          <w:lang w:eastAsia="en-US"/>
        </w:rPr>
        <w:t>N</w:t>
      </w:r>
      <w:r>
        <w:rPr>
          <w:bCs/>
          <w:lang w:val="en-US" w:eastAsia="en-US"/>
        </w:rPr>
        <w:t>i</w:t>
      </w:r>
      <w:r>
        <w:rPr>
          <w:bCs/>
          <w:lang w:eastAsia="en-US"/>
        </w:rPr>
        <w:t xml:space="preserve">  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4093845" cy="1956435"/>
            <wp:effectExtent l="19050" t="0" r="1905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845" cy="1956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67995" cy="1403350"/>
            <wp:effectExtent l="19050" t="0" r="8255" b="0"/>
            <wp:docPr id="13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95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/>
    <w:p w:rsidR="00E92761" w:rsidRDefault="00E92761" w:rsidP="00E92761">
      <w:pPr>
        <w:rPr>
          <w:lang w:eastAsia="en-US"/>
        </w:rPr>
      </w:pPr>
      <w:r>
        <w:t>12</w:t>
      </w:r>
      <w:r>
        <w:rPr>
          <w:lang w:eastAsia="en-US"/>
        </w:rPr>
        <w:t xml:space="preserve"> Технология интенсивной пластической деформации (ИПГ)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1871345" cy="1711842"/>
            <wp:effectExtent l="19050" t="0" r="0" b="0"/>
            <wp:docPr id="1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45" cy="1711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lang w:eastAsia="en-US"/>
        </w:rPr>
      </w:pPr>
      <w:r>
        <w:t>13.</w:t>
      </w:r>
      <w:r>
        <w:rPr>
          <w:lang w:eastAsia="en-US"/>
        </w:rPr>
        <w:t xml:space="preserve"> Технология равноканального углового прессования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1552630" cy="1786270"/>
            <wp:effectExtent l="19050" t="0" r="9470" b="0"/>
            <wp:docPr id="15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786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pStyle w:val="a6"/>
        <w:numPr>
          <w:ilvl w:val="0"/>
          <w:numId w:val="31"/>
        </w:numPr>
        <w:ind w:left="0" w:firstLine="0"/>
        <w:rPr>
          <w:rFonts w:ascii="Times New Roman" w:hAnsi="Times New Roman" w:cs="Times New Roman"/>
          <w:sz w:val="24"/>
          <w:szCs w:val="24"/>
          <w:lang w:eastAsia="ru-RU"/>
        </w:rPr>
      </w:pPr>
      <w:r w:rsidRPr="00E92761">
        <w:rPr>
          <w:rFonts w:ascii="Times New Roman" w:hAnsi="Times New Roman" w:cs="Times New Roman"/>
        </w:rPr>
        <w:t>Технология нанесения покрытия Р</w:t>
      </w:r>
      <w:r w:rsidRPr="00E92761">
        <w:rPr>
          <w:rFonts w:ascii="Times New Roman" w:hAnsi="Times New Roman" w:cs="Times New Roman"/>
          <w:lang w:val="en-US"/>
        </w:rPr>
        <w:t>VD</w:t>
      </w:r>
      <w:r w:rsidRPr="00E92761">
        <w:rPr>
          <w:rFonts w:ascii="Times New Roman" w:hAnsi="Times New Roman" w:cs="Times New Roman"/>
        </w:rPr>
        <w:t>-методом</w:t>
      </w:r>
      <w:r>
        <w:rPr>
          <w:noProof/>
          <w:lang w:eastAsia="ru-RU"/>
        </w:rPr>
        <w:drawing>
          <wp:inline distT="0" distB="0" distL="0" distR="0">
            <wp:extent cx="2785593" cy="2477386"/>
            <wp:effectExtent l="19050" t="0" r="0" b="0"/>
            <wp:docPr id="16" name="Рисунок 42" descr="рис4-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рис4-1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785745" cy="2477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b/>
        </w:rPr>
      </w:pPr>
      <w:r>
        <w:rPr>
          <w:b/>
        </w:rPr>
        <w:t>Схемы к вопросу №3</w:t>
      </w:r>
    </w:p>
    <w:p w:rsidR="00E92761" w:rsidRPr="00250311" w:rsidRDefault="00E92761" w:rsidP="00E92761">
      <w:pPr>
        <w:pStyle w:val="a6"/>
        <w:numPr>
          <w:ilvl w:val="0"/>
          <w:numId w:val="33"/>
        </w:numPr>
        <w:spacing w:after="0" w:line="240" w:lineRule="auto"/>
        <w:ind w:left="720"/>
        <w:contextualSpacing/>
        <w:rPr>
          <w:rFonts w:ascii="Times New Roman" w:hAnsi="Times New Roman" w:cs="Times New Roman"/>
          <w:bCs/>
        </w:rPr>
      </w:pPr>
      <w:r w:rsidRPr="00250311">
        <w:rPr>
          <w:rFonts w:ascii="Times New Roman" w:hAnsi="Times New Roman" w:cs="Times New Roman"/>
          <w:bCs/>
        </w:rPr>
        <w:t>Просвечивающая электронная микроскопия</w:t>
      </w:r>
    </w:p>
    <w:p w:rsidR="00E92761" w:rsidRDefault="00E92761" w:rsidP="00E92761"/>
    <w:p w:rsidR="00E92761" w:rsidRDefault="00E92761" w:rsidP="00E92761">
      <w:r>
        <w:rPr>
          <w:noProof/>
        </w:rPr>
        <w:drawing>
          <wp:inline distT="0" distB="0" distL="0" distR="0">
            <wp:extent cx="2094865" cy="3328035"/>
            <wp:effectExtent l="19050" t="0" r="635" b="0"/>
            <wp:docPr id="553" name="Рисунок 62" descr="ПЭ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 descr="ПЭМ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3328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/>
    <w:p w:rsidR="00E92761" w:rsidRDefault="00E92761" w:rsidP="00E92761">
      <w:pPr>
        <w:ind w:left="284"/>
        <w:rPr>
          <w:lang w:eastAsia="en-US"/>
        </w:rPr>
      </w:pPr>
      <w:r>
        <w:rPr>
          <w:lang w:eastAsia="en-US"/>
        </w:rPr>
        <w:t xml:space="preserve">2.Растровая электронная микроскопия . </w:t>
      </w:r>
    </w:p>
    <w:p w:rsidR="00E92761" w:rsidRDefault="00E92761" w:rsidP="00E92761">
      <w:pPr>
        <w:rPr>
          <w:sz w:val="22"/>
          <w:szCs w:val="22"/>
        </w:rPr>
      </w:pPr>
    </w:p>
    <w:p w:rsidR="00E92761" w:rsidRDefault="00E92761" w:rsidP="00E92761">
      <w:r>
        <w:rPr>
          <w:rFonts w:asciiTheme="minorHAnsi" w:hAnsiTheme="minorHAnsi" w:cstheme="minorBidi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-69850</wp:posOffset>
            </wp:positionH>
            <wp:positionV relativeFrom="paragraph">
              <wp:posOffset>95885</wp:posOffset>
            </wp:positionV>
            <wp:extent cx="2691765" cy="3604260"/>
            <wp:effectExtent l="19050" t="0" r="0" b="0"/>
            <wp:wrapTight wrapText="bothSides">
              <wp:wrapPolygon edited="0">
                <wp:start x="-153" y="0"/>
                <wp:lineTo x="-153" y="21463"/>
                <wp:lineTo x="21554" y="21463"/>
                <wp:lineTo x="21554" y="0"/>
                <wp:lineTo x="-153" y="0"/>
              </wp:wrapPolygon>
            </wp:wrapTight>
            <wp:docPr id="22" name="Рисунок 9" descr="РЭМ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РЭМ-0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765" cy="3604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>.</w:t>
      </w:r>
    </w:p>
    <w:p w:rsidR="00E92761" w:rsidRDefault="00E92761" w:rsidP="00E92761"/>
    <w:p w:rsidR="00E92761" w:rsidRDefault="00E92761" w:rsidP="00E92761"/>
    <w:p w:rsidR="00E92761" w:rsidRDefault="00E92761" w:rsidP="00E92761"/>
    <w:p w:rsidR="00E92761" w:rsidRDefault="00E92761" w:rsidP="00E92761"/>
    <w:p w:rsidR="00E92761" w:rsidRDefault="00E92761" w:rsidP="00E92761">
      <w:pPr>
        <w:ind w:left="426"/>
        <w:rPr>
          <w:lang w:eastAsia="en-US"/>
        </w:rPr>
      </w:pPr>
      <w:r>
        <w:rPr>
          <w:lang w:eastAsia="en-US"/>
        </w:rPr>
        <w:t xml:space="preserve">3..Принципы работы спектральных методов 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4486910" cy="2360295"/>
            <wp:effectExtent l="19050" t="0" r="8890" b="0"/>
            <wp:docPr id="55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910" cy="236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/>
    <w:p w:rsidR="00E92761" w:rsidRDefault="00E92761" w:rsidP="00E92761">
      <w:pPr>
        <w:pStyle w:val="a6"/>
        <w:numPr>
          <w:ilvl w:val="0"/>
          <w:numId w:val="34"/>
        </w:numPr>
        <w:spacing w:after="0" w:line="240" w:lineRule="auto"/>
        <w:contextualSpacing/>
        <w:rPr>
          <w:rFonts w:ascii="Times New Roman" w:hAnsi="Times New Roman" w:cs="Times New Roman"/>
        </w:rPr>
      </w:pPr>
      <w:r>
        <w:t xml:space="preserve">Электронная Оже-спектроскопия 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2860040" cy="1977390"/>
            <wp:effectExtent l="0" t="0" r="0" b="0"/>
            <wp:docPr id="555" name="Рисунок 1" descr="ОЖЕ 665px-Auger_Process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ЖЕ 665px-Auger_Process.sv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040" cy="197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Pr="00250311" w:rsidRDefault="00E92761" w:rsidP="00E92761">
      <w:pPr>
        <w:pStyle w:val="a6"/>
        <w:numPr>
          <w:ilvl w:val="0"/>
          <w:numId w:val="34"/>
        </w:numPr>
        <w:spacing w:after="0" w:line="240" w:lineRule="auto"/>
        <w:contextualSpacing/>
        <w:rPr>
          <w:rFonts w:ascii="Times New Roman" w:hAnsi="Times New Roman" w:cs="Times New Roman"/>
        </w:rPr>
      </w:pPr>
      <w:r w:rsidRPr="00250311">
        <w:rPr>
          <w:rFonts w:ascii="Times New Roman" w:hAnsi="Times New Roman" w:cs="Times New Roman"/>
        </w:rPr>
        <w:t xml:space="preserve">Масс-спектроскопия вторичных ионов 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2190115" cy="1414145"/>
            <wp:effectExtent l="19050" t="0" r="635" b="0"/>
            <wp:docPr id="5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115" cy="141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>
            <wp:extent cx="3263900" cy="1807845"/>
            <wp:effectExtent l="19050" t="0" r="0" b="0"/>
            <wp:docPr id="55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1807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rFonts w:asciiTheme="minorHAnsi" w:hAnsiTheme="minorHAnsi" w:cstheme="minorBidi"/>
          <w:lang w:eastAsia="en-US"/>
        </w:rPr>
      </w:pPr>
      <w:r>
        <w:rPr>
          <w:lang w:eastAsia="en-US"/>
        </w:rPr>
        <w:t xml:space="preserve">6.Лазерный микрозондовый анализ 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2700655" cy="2030730"/>
            <wp:effectExtent l="19050" t="0" r="4445" b="0"/>
            <wp:docPr id="55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203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/>
    <w:p w:rsidR="00E92761" w:rsidRDefault="00E92761" w:rsidP="00E92761">
      <w:pPr>
        <w:rPr>
          <w:rFonts w:asciiTheme="minorHAnsi" w:hAnsiTheme="minorHAnsi" w:cstheme="minorBidi"/>
          <w:lang w:eastAsia="en-US"/>
        </w:rPr>
      </w:pPr>
      <w:r>
        <w:t>7.</w:t>
      </w:r>
      <w:r>
        <w:rPr>
          <w:lang w:eastAsia="en-US"/>
        </w:rPr>
        <w:t xml:space="preserve">  Сканирующая туннельная микроскопия (</w:t>
      </w:r>
      <w:r>
        <w:rPr>
          <w:lang w:val="en-US" w:eastAsia="en-US"/>
        </w:rPr>
        <w:t>STM</w:t>
      </w:r>
      <w:r>
        <w:rPr>
          <w:lang w:eastAsia="en-US"/>
        </w:rPr>
        <w:t>)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1541780" cy="1626870"/>
            <wp:effectExtent l="19050" t="0" r="1270" b="0"/>
            <wp:docPr id="559" name="Рисунок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780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311" w:rsidRDefault="00250311" w:rsidP="00E92761">
      <w:pPr>
        <w:rPr>
          <w:lang w:eastAsia="en-US"/>
        </w:rPr>
      </w:pPr>
    </w:p>
    <w:p w:rsidR="00E92761" w:rsidRDefault="00E92761" w:rsidP="00E92761">
      <w:r>
        <w:rPr>
          <w:lang w:eastAsia="en-US"/>
        </w:rPr>
        <w:t>8.Режимы работы СТМ</w:t>
      </w:r>
    </w:p>
    <w:p w:rsidR="00E92761" w:rsidRDefault="00E92761" w:rsidP="00E92761">
      <w:pPr>
        <w:rPr>
          <w:rFonts w:asciiTheme="minorHAnsi" w:hAnsiTheme="minorHAnsi" w:cstheme="minorBidi"/>
          <w:sz w:val="22"/>
          <w:szCs w:val="22"/>
        </w:rPr>
      </w:pPr>
      <w:r>
        <w:rPr>
          <w:lang w:eastAsia="en-US"/>
        </w:rPr>
        <w:t>.</w:t>
      </w:r>
      <w:r>
        <w:rPr>
          <w:noProof/>
        </w:rPr>
        <w:drawing>
          <wp:inline distT="0" distB="0" distL="0" distR="0">
            <wp:extent cx="3583305" cy="1297305"/>
            <wp:effectExtent l="19050" t="0" r="0" b="0"/>
            <wp:docPr id="56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3305" cy="1297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311" w:rsidRDefault="00250311" w:rsidP="00E92761">
      <w:pPr>
        <w:ind w:left="360"/>
      </w:pPr>
    </w:p>
    <w:p w:rsidR="00E92761" w:rsidRDefault="00E92761" w:rsidP="00E92761">
      <w:pPr>
        <w:ind w:left="360"/>
        <w:rPr>
          <w:lang w:eastAsia="en-US"/>
        </w:rPr>
      </w:pPr>
      <w:r>
        <w:t>9.</w:t>
      </w:r>
      <w:r>
        <w:rPr>
          <w:lang w:eastAsia="en-US"/>
        </w:rPr>
        <w:t>Атомно-силовая микроскопия (</w:t>
      </w:r>
      <w:r>
        <w:rPr>
          <w:lang w:val="en-US" w:eastAsia="en-US"/>
        </w:rPr>
        <w:t>A</w:t>
      </w:r>
      <w:r>
        <w:rPr>
          <w:lang w:eastAsia="en-US"/>
        </w:rPr>
        <w:t>С</w:t>
      </w:r>
      <w:r>
        <w:rPr>
          <w:lang w:val="en-US" w:eastAsia="en-US"/>
        </w:rPr>
        <w:t>M</w:t>
      </w:r>
      <w:r>
        <w:rPr>
          <w:lang w:eastAsia="en-US"/>
        </w:rPr>
        <w:t>)</w:t>
      </w:r>
    </w:p>
    <w:p w:rsidR="00E92761" w:rsidRDefault="00E92761" w:rsidP="00E92761">
      <w:pPr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3009265" cy="1860550"/>
            <wp:effectExtent l="19050" t="0" r="635" b="0"/>
            <wp:docPr id="561" name="Рисунок 4" descr="http://www.ckpgene.ru/images/13/001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www.ckpgene.ru/images/13/001_b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265" cy="186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311" w:rsidRDefault="00250311" w:rsidP="00E92761"/>
    <w:p w:rsidR="00E92761" w:rsidRDefault="00E92761" w:rsidP="00E92761">
      <w:pPr>
        <w:rPr>
          <w:rFonts w:asciiTheme="minorHAnsi" w:hAnsiTheme="minorHAnsi" w:cstheme="minorBidi"/>
          <w:lang w:eastAsia="en-US"/>
        </w:rPr>
      </w:pPr>
      <w:r>
        <w:t>10.</w:t>
      </w:r>
      <w:r>
        <w:rPr>
          <w:lang w:eastAsia="en-US"/>
        </w:rPr>
        <w:t xml:space="preserve"> </w:t>
      </w:r>
      <w:r>
        <w:t>.</w:t>
      </w:r>
      <w:r>
        <w:rPr>
          <w:lang w:eastAsia="en-US"/>
        </w:rPr>
        <w:t xml:space="preserve"> Рабочий инструмент АСМ- кантилевера   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1807845" cy="1223010"/>
            <wp:effectExtent l="19050" t="0" r="1905" b="0"/>
            <wp:docPr id="562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122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28800" cy="1233170"/>
            <wp:effectExtent l="19050" t="0" r="0" b="0"/>
            <wp:docPr id="563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33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52575" cy="1212215"/>
            <wp:effectExtent l="19050" t="0" r="9525" b="0"/>
            <wp:docPr id="564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212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311" w:rsidRDefault="00250311" w:rsidP="00E92761"/>
    <w:p w:rsidR="00E92761" w:rsidRDefault="00E92761" w:rsidP="00E92761">
      <w:pPr>
        <w:rPr>
          <w:lang w:eastAsia="en-US"/>
        </w:rPr>
      </w:pPr>
      <w:r>
        <w:t>11</w:t>
      </w:r>
      <w:r>
        <w:rPr>
          <w:lang w:eastAsia="en-US"/>
        </w:rPr>
        <w:t xml:space="preserve"> Метод контактной атомно-силовой микроскопии</w:t>
      </w:r>
    </w:p>
    <w:p w:rsidR="00E92761" w:rsidRDefault="00E92761" w:rsidP="00E92761">
      <w:pPr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3019425" cy="1892300"/>
            <wp:effectExtent l="19050" t="0" r="9525" b="0"/>
            <wp:docPr id="565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89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0311" w:rsidRDefault="00250311" w:rsidP="00E92761"/>
    <w:p w:rsidR="00250311" w:rsidRDefault="00250311" w:rsidP="00E92761"/>
    <w:p w:rsidR="00E92761" w:rsidRDefault="00E92761" w:rsidP="00E92761">
      <w:r>
        <w:t>12</w:t>
      </w:r>
      <w:r w:rsidR="00250311">
        <w:t xml:space="preserve">. </w:t>
      </w:r>
      <w:r>
        <w:rPr>
          <w:lang w:eastAsia="en-US"/>
        </w:rPr>
        <w:t>Метод неконтактной атомно-силовой микроскопии</w:t>
      </w:r>
    </w:p>
    <w:p w:rsidR="00E92761" w:rsidRDefault="00E92761" w:rsidP="00E92761">
      <w:pPr>
        <w:framePr w:h="1608" w:hSpace="10080" w:wrap="notBeside" w:vAnchor="text" w:hAnchor="margin" w:x="1" w:y="1"/>
        <w:widowControl w:val="0"/>
        <w:autoSpaceDE w:val="0"/>
        <w:autoSpaceDN w:val="0"/>
        <w:adjustRightInd w:val="0"/>
      </w:pPr>
      <w:r>
        <w:rPr>
          <w:noProof/>
        </w:rPr>
        <w:drawing>
          <wp:inline distT="0" distB="0" distL="0" distR="0">
            <wp:extent cx="2689860" cy="1743710"/>
            <wp:effectExtent l="19050" t="0" r="0" b="0"/>
            <wp:docPr id="56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860" cy="1743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pPr>
        <w:rPr>
          <w:sz w:val="22"/>
          <w:szCs w:val="22"/>
        </w:rPr>
      </w:pPr>
      <w:r>
        <w:t>13.</w:t>
      </w:r>
      <w:r>
        <w:rPr>
          <w:lang w:eastAsia="en-US"/>
        </w:rPr>
        <w:t xml:space="preserve"> </w:t>
      </w:r>
      <w:r>
        <w:t>.</w:t>
      </w:r>
      <w:r>
        <w:rPr>
          <w:lang w:eastAsia="en-US"/>
        </w:rPr>
        <w:t xml:space="preserve"> Магнитосиловая зондовая микроскопия (</w:t>
      </w:r>
      <w:r>
        <w:rPr>
          <w:lang w:val="en-US" w:eastAsia="en-US"/>
        </w:rPr>
        <w:t>MFM</w:t>
      </w:r>
      <w:r>
        <w:rPr>
          <w:lang w:eastAsia="en-US"/>
        </w:rPr>
        <w:t xml:space="preserve">) </w:t>
      </w:r>
    </w:p>
    <w:p w:rsidR="00E92761" w:rsidRDefault="00E92761" w:rsidP="00E92761">
      <w:r>
        <w:rPr>
          <w:noProof/>
        </w:rPr>
        <w:drawing>
          <wp:inline distT="0" distB="0" distL="0" distR="0">
            <wp:extent cx="3551555" cy="2934335"/>
            <wp:effectExtent l="19050" t="0" r="0" b="0"/>
            <wp:docPr id="56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555" cy="293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>
      <w:r>
        <w:t>14.</w:t>
      </w:r>
      <w:r>
        <w:rPr>
          <w:lang w:eastAsia="en-US"/>
        </w:rPr>
        <w:t>Сканирующая микроскопия ближней оптической зоны (</w:t>
      </w:r>
      <w:r>
        <w:rPr>
          <w:lang w:val="en-US" w:eastAsia="en-US"/>
        </w:rPr>
        <w:t>SNOM</w:t>
      </w:r>
      <w:r>
        <w:rPr>
          <w:lang w:eastAsia="en-US"/>
        </w:rPr>
        <w:t>)</w:t>
      </w:r>
    </w:p>
    <w:p w:rsidR="00E92761" w:rsidRDefault="00E92761" w:rsidP="00E92761"/>
    <w:p w:rsidR="00E92761" w:rsidRDefault="00E92761" w:rsidP="00E92761">
      <w:r>
        <w:t xml:space="preserve">.. </w:t>
      </w:r>
      <w:r>
        <w:rPr>
          <w:noProof/>
        </w:rPr>
        <w:drawing>
          <wp:inline distT="0" distB="0" distL="0" distR="0">
            <wp:extent cx="1690370" cy="2774950"/>
            <wp:effectExtent l="19050" t="0" r="5080" b="0"/>
            <wp:docPr id="568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277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761" w:rsidRDefault="00E92761" w:rsidP="00E92761"/>
    <w:p w:rsidR="00E92761" w:rsidRDefault="00E92761" w:rsidP="00E92761"/>
    <w:p w:rsidR="00E92761" w:rsidRDefault="00E92761" w:rsidP="00E92761"/>
    <w:p w:rsidR="00E92761" w:rsidRDefault="00E92761" w:rsidP="00E92761">
      <w:pPr>
        <w:rPr>
          <w:b/>
        </w:rPr>
      </w:pPr>
    </w:p>
    <w:p w:rsidR="00E92761" w:rsidRPr="0075205E" w:rsidRDefault="00E92761" w:rsidP="00E92761">
      <w:pPr>
        <w:pStyle w:val="ab"/>
        <w:rPr>
          <w:rFonts w:cs="Times New Roman"/>
          <w:b/>
          <w:sz w:val="28"/>
          <w:szCs w:val="28"/>
        </w:rPr>
      </w:pPr>
    </w:p>
    <w:p w:rsidR="00F32260" w:rsidRDefault="00F32260" w:rsidP="00D9149E">
      <w:pPr>
        <w:suppressAutoHyphens/>
        <w:spacing w:after="240"/>
        <w:rPr>
          <w:rFonts w:eastAsia="Times New Roman"/>
          <w:b/>
          <w:sz w:val="28"/>
          <w:szCs w:val="28"/>
          <w:lang w:eastAsia="ar-SA"/>
        </w:rPr>
      </w:pPr>
    </w:p>
    <w:sectPr w:rsidR="00F32260" w:rsidSect="00E92761">
      <w:footerReference w:type="default" r:id="rId46"/>
      <w:pgSz w:w="11906" w:h="16838"/>
      <w:pgMar w:top="568" w:right="926" w:bottom="426" w:left="993" w:header="709" w:footer="709" w:gutter="0"/>
      <w:cols w:space="708"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A60A0" w:rsidRDefault="003A60A0" w:rsidP="0009433A">
      <w:r>
        <w:separator/>
      </w:r>
    </w:p>
  </w:endnote>
  <w:endnote w:type="continuationSeparator" w:id="1">
    <w:p w:rsidR="003A60A0" w:rsidRDefault="003A60A0" w:rsidP="000943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29F2" w:rsidRDefault="00191EC4" w:rsidP="00D51AEE">
    <w:pPr>
      <w:pStyle w:val="a7"/>
      <w:framePr w:wrap="auto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EB29F2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903DC5">
      <w:rPr>
        <w:rStyle w:val="a9"/>
        <w:noProof/>
      </w:rPr>
      <w:t>3</w:t>
    </w:r>
    <w:r>
      <w:rPr>
        <w:rStyle w:val="a9"/>
      </w:rPr>
      <w:fldChar w:fldCharType="end"/>
    </w:r>
  </w:p>
  <w:p w:rsidR="00EB29F2" w:rsidRDefault="00EB29F2" w:rsidP="00D51AEE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A60A0" w:rsidRDefault="003A60A0" w:rsidP="0009433A">
      <w:r>
        <w:separator/>
      </w:r>
    </w:p>
  </w:footnote>
  <w:footnote w:type="continuationSeparator" w:id="1">
    <w:p w:rsidR="003A60A0" w:rsidRDefault="003A60A0" w:rsidP="0009433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02395"/>
    <w:multiLevelType w:val="hybridMultilevel"/>
    <w:tmpl w:val="77F2FD36"/>
    <w:lvl w:ilvl="0" w:tplc="2474E2D8">
      <w:start w:val="1"/>
      <w:numFmt w:val="decimal"/>
      <w:lvlText w:val="%1."/>
      <w:lvlJc w:val="left"/>
      <w:pPr>
        <w:ind w:left="1585" w:hanging="360"/>
      </w:pPr>
    </w:lvl>
    <w:lvl w:ilvl="1" w:tplc="04190019" w:tentative="1">
      <w:start w:val="1"/>
      <w:numFmt w:val="lowerLetter"/>
      <w:lvlText w:val="%2."/>
      <w:lvlJc w:val="left"/>
      <w:pPr>
        <w:ind w:left="1945" w:hanging="360"/>
      </w:pPr>
    </w:lvl>
    <w:lvl w:ilvl="2" w:tplc="0419001B" w:tentative="1">
      <w:start w:val="1"/>
      <w:numFmt w:val="lowerRoman"/>
      <w:lvlText w:val="%3."/>
      <w:lvlJc w:val="right"/>
      <w:pPr>
        <w:ind w:left="2665" w:hanging="180"/>
      </w:pPr>
    </w:lvl>
    <w:lvl w:ilvl="3" w:tplc="0419000F" w:tentative="1">
      <w:start w:val="1"/>
      <w:numFmt w:val="decimal"/>
      <w:lvlText w:val="%4."/>
      <w:lvlJc w:val="left"/>
      <w:pPr>
        <w:ind w:left="3385" w:hanging="360"/>
      </w:pPr>
    </w:lvl>
    <w:lvl w:ilvl="4" w:tplc="04190019" w:tentative="1">
      <w:start w:val="1"/>
      <w:numFmt w:val="lowerLetter"/>
      <w:lvlText w:val="%5."/>
      <w:lvlJc w:val="left"/>
      <w:pPr>
        <w:ind w:left="4105" w:hanging="360"/>
      </w:pPr>
    </w:lvl>
    <w:lvl w:ilvl="5" w:tplc="0419001B" w:tentative="1">
      <w:start w:val="1"/>
      <w:numFmt w:val="lowerRoman"/>
      <w:lvlText w:val="%6."/>
      <w:lvlJc w:val="right"/>
      <w:pPr>
        <w:ind w:left="4825" w:hanging="180"/>
      </w:pPr>
    </w:lvl>
    <w:lvl w:ilvl="6" w:tplc="0419000F" w:tentative="1">
      <w:start w:val="1"/>
      <w:numFmt w:val="decimal"/>
      <w:lvlText w:val="%7."/>
      <w:lvlJc w:val="left"/>
      <w:pPr>
        <w:ind w:left="5545" w:hanging="360"/>
      </w:pPr>
    </w:lvl>
    <w:lvl w:ilvl="7" w:tplc="04190019" w:tentative="1">
      <w:start w:val="1"/>
      <w:numFmt w:val="lowerLetter"/>
      <w:lvlText w:val="%8."/>
      <w:lvlJc w:val="left"/>
      <w:pPr>
        <w:ind w:left="6265" w:hanging="360"/>
      </w:pPr>
    </w:lvl>
    <w:lvl w:ilvl="8" w:tplc="0419001B" w:tentative="1">
      <w:start w:val="1"/>
      <w:numFmt w:val="lowerRoman"/>
      <w:lvlText w:val="%9."/>
      <w:lvlJc w:val="right"/>
      <w:pPr>
        <w:ind w:left="6985" w:hanging="180"/>
      </w:pPr>
    </w:lvl>
  </w:abstractNum>
  <w:abstractNum w:abstractNumId="1">
    <w:nsid w:val="061D4769"/>
    <w:multiLevelType w:val="hybridMultilevel"/>
    <w:tmpl w:val="8892E9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3D43C6"/>
    <w:multiLevelType w:val="hybridMultilevel"/>
    <w:tmpl w:val="89E48F5C"/>
    <w:lvl w:ilvl="0" w:tplc="2474E2D8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0D5FF7"/>
    <w:multiLevelType w:val="hybridMultilevel"/>
    <w:tmpl w:val="D55A7CD8"/>
    <w:lvl w:ilvl="0" w:tplc="623E5A6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  <w:sz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25340EB"/>
    <w:multiLevelType w:val="hybridMultilevel"/>
    <w:tmpl w:val="9ADA021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3CA6C61"/>
    <w:multiLevelType w:val="hybridMultilevel"/>
    <w:tmpl w:val="48346078"/>
    <w:lvl w:ilvl="0" w:tplc="2474E2D8">
      <w:start w:val="1"/>
      <w:numFmt w:val="decimal"/>
      <w:lvlText w:val="%1."/>
      <w:lvlJc w:val="left"/>
      <w:pPr>
        <w:ind w:left="1138" w:hanging="360"/>
      </w:pPr>
    </w:lvl>
    <w:lvl w:ilvl="1" w:tplc="04190019" w:tentative="1">
      <w:start w:val="1"/>
      <w:numFmt w:val="lowerLetter"/>
      <w:lvlText w:val="%2."/>
      <w:lvlJc w:val="left"/>
      <w:pPr>
        <w:ind w:left="1498" w:hanging="360"/>
      </w:pPr>
    </w:lvl>
    <w:lvl w:ilvl="2" w:tplc="0419001B" w:tentative="1">
      <w:start w:val="1"/>
      <w:numFmt w:val="lowerRoman"/>
      <w:lvlText w:val="%3."/>
      <w:lvlJc w:val="right"/>
      <w:pPr>
        <w:ind w:left="2218" w:hanging="180"/>
      </w:pPr>
    </w:lvl>
    <w:lvl w:ilvl="3" w:tplc="0419000F" w:tentative="1">
      <w:start w:val="1"/>
      <w:numFmt w:val="decimal"/>
      <w:lvlText w:val="%4."/>
      <w:lvlJc w:val="left"/>
      <w:pPr>
        <w:ind w:left="2938" w:hanging="360"/>
      </w:pPr>
    </w:lvl>
    <w:lvl w:ilvl="4" w:tplc="04190019" w:tentative="1">
      <w:start w:val="1"/>
      <w:numFmt w:val="lowerLetter"/>
      <w:lvlText w:val="%5."/>
      <w:lvlJc w:val="left"/>
      <w:pPr>
        <w:ind w:left="3658" w:hanging="360"/>
      </w:pPr>
    </w:lvl>
    <w:lvl w:ilvl="5" w:tplc="0419001B" w:tentative="1">
      <w:start w:val="1"/>
      <w:numFmt w:val="lowerRoman"/>
      <w:lvlText w:val="%6."/>
      <w:lvlJc w:val="right"/>
      <w:pPr>
        <w:ind w:left="4378" w:hanging="180"/>
      </w:pPr>
    </w:lvl>
    <w:lvl w:ilvl="6" w:tplc="0419000F" w:tentative="1">
      <w:start w:val="1"/>
      <w:numFmt w:val="decimal"/>
      <w:lvlText w:val="%7."/>
      <w:lvlJc w:val="left"/>
      <w:pPr>
        <w:ind w:left="5098" w:hanging="360"/>
      </w:pPr>
    </w:lvl>
    <w:lvl w:ilvl="7" w:tplc="04190019" w:tentative="1">
      <w:start w:val="1"/>
      <w:numFmt w:val="lowerLetter"/>
      <w:lvlText w:val="%8."/>
      <w:lvlJc w:val="left"/>
      <w:pPr>
        <w:ind w:left="5818" w:hanging="360"/>
      </w:pPr>
    </w:lvl>
    <w:lvl w:ilvl="8" w:tplc="0419001B" w:tentative="1">
      <w:start w:val="1"/>
      <w:numFmt w:val="lowerRoman"/>
      <w:lvlText w:val="%9."/>
      <w:lvlJc w:val="right"/>
      <w:pPr>
        <w:ind w:left="6538" w:hanging="180"/>
      </w:pPr>
    </w:lvl>
  </w:abstractNum>
  <w:abstractNum w:abstractNumId="6">
    <w:nsid w:val="16EF7769"/>
    <w:multiLevelType w:val="hybridMultilevel"/>
    <w:tmpl w:val="4AD8D682"/>
    <w:lvl w:ilvl="0" w:tplc="57AE0EAC">
      <w:start w:val="4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34C419A"/>
    <w:multiLevelType w:val="hybridMultilevel"/>
    <w:tmpl w:val="E60842EC"/>
    <w:lvl w:ilvl="0" w:tplc="0419000F">
      <w:start w:val="1"/>
      <w:numFmt w:val="decimal"/>
      <w:lvlText w:val="%1."/>
      <w:lvlJc w:val="left"/>
      <w:pPr>
        <w:ind w:left="121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5F394E"/>
    <w:multiLevelType w:val="hybridMultilevel"/>
    <w:tmpl w:val="814CD396"/>
    <w:lvl w:ilvl="0" w:tplc="A47E15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46A28D2"/>
    <w:multiLevelType w:val="hybridMultilevel"/>
    <w:tmpl w:val="8FE83E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DB222B"/>
    <w:multiLevelType w:val="multilevel"/>
    <w:tmpl w:val="E5C445DA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01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68" w:hanging="2160"/>
      </w:pPr>
      <w:rPr>
        <w:rFonts w:hint="default"/>
      </w:rPr>
    </w:lvl>
  </w:abstractNum>
  <w:abstractNum w:abstractNumId="11">
    <w:nsid w:val="28615D50"/>
    <w:multiLevelType w:val="hybridMultilevel"/>
    <w:tmpl w:val="02361F4A"/>
    <w:lvl w:ilvl="0" w:tplc="2474E2D8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A0A73BE"/>
    <w:multiLevelType w:val="hybridMultilevel"/>
    <w:tmpl w:val="ABF676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D4901F0"/>
    <w:multiLevelType w:val="hybridMultilevel"/>
    <w:tmpl w:val="F4A88A02"/>
    <w:lvl w:ilvl="0" w:tplc="2474E2D8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39AD574E"/>
    <w:multiLevelType w:val="hybridMultilevel"/>
    <w:tmpl w:val="415818A4"/>
    <w:lvl w:ilvl="0" w:tplc="8AFC5D6A">
      <w:start w:val="1"/>
      <w:numFmt w:val="decimal"/>
      <w:lvlText w:val="%1."/>
      <w:lvlJc w:val="left"/>
      <w:pPr>
        <w:ind w:left="786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A3E2302"/>
    <w:multiLevelType w:val="hybridMultilevel"/>
    <w:tmpl w:val="70C244D6"/>
    <w:lvl w:ilvl="0" w:tplc="2474E2D8">
      <w:start w:val="1"/>
      <w:numFmt w:val="decimal"/>
      <w:lvlText w:val="%1."/>
      <w:lvlJc w:val="left"/>
      <w:pPr>
        <w:ind w:left="178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>
    <w:nsid w:val="40820E83"/>
    <w:multiLevelType w:val="multilevel"/>
    <w:tmpl w:val="EF0A1A7E"/>
    <w:lvl w:ilvl="0">
      <w:start w:val="1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>
    <w:nsid w:val="4FB05A59"/>
    <w:multiLevelType w:val="hybridMultilevel"/>
    <w:tmpl w:val="72CC83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20E1DB0"/>
    <w:multiLevelType w:val="hybridMultilevel"/>
    <w:tmpl w:val="3376B0A8"/>
    <w:lvl w:ilvl="0" w:tplc="2474E2D8">
      <w:start w:val="1"/>
      <w:numFmt w:val="decimal"/>
      <w:lvlText w:val="%1."/>
      <w:lvlJc w:val="left"/>
      <w:pPr>
        <w:ind w:left="150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>
    <w:nsid w:val="534A0156"/>
    <w:multiLevelType w:val="multilevel"/>
    <w:tmpl w:val="54FEF15A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  <w:b/>
        <w:i w:val="0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>
    <w:nsid w:val="538275D0"/>
    <w:multiLevelType w:val="hybridMultilevel"/>
    <w:tmpl w:val="DABC0454"/>
    <w:lvl w:ilvl="0" w:tplc="2474E2D8">
      <w:start w:val="1"/>
      <w:numFmt w:val="decimal"/>
      <w:lvlText w:val="%1."/>
      <w:lvlJc w:val="left"/>
      <w:pPr>
        <w:ind w:left="2073" w:hanging="360"/>
      </w:pPr>
    </w:lvl>
    <w:lvl w:ilvl="1" w:tplc="04190019" w:tentative="1">
      <w:start w:val="1"/>
      <w:numFmt w:val="lowerLetter"/>
      <w:lvlText w:val="%2."/>
      <w:lvlJc w:val="left"/>
      <w:pPr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1">
    <w:nsid w:val="549A68B9"/>
    <w:multiLevelType w:val="hybridMultilevel"/>
    <w:tmpl w:val="B44C79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73B2D13"/>
    <w:multiLevelType w:val="hybridMultilevel"/>
    <w:tmpl w:val="6C50BA9C"/>
    <w:lvl w:ilvl="0" w:tplc="821AA572">
      <w:start w:val="1"/>
      <w:numFmt w:val="decimal"/>
      <w:lvlText w:val="%1."/>
      <w:lvlJc w:val="left"/>
      <w:pPr>
        <w:ind w:left="644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7BE5C6F"/>
    <w:multiLevelType w:val="hybridMultilevel"/>
    <w:tmpl w:val="35D69C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89F161B"/>
    <w:multiLevelType w:val="hybridMultilevel"/>
    <w:tmpl w:val="F41A18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3E75835"/>
    <w:multiLevelType w:val="hybridMultilevel"/>
    <w:tmpl w:val="7F9C200A"/>
    <w:lvl w:ilvl="0" w:tplc="2474E2D8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5053A47"/>
    <w:multiLevelType w:val="hybridMultilevel"/>
    <w:tmpl w:val="085AE7BC"/>
    <w:lvl w:ilvl="0" w:tplc="2474E2D8">
      <w:start w:val="1"/>
      <w:numFmt w:val="decimal"/>
      <w:lvlText w:val="%1."/>
      <w:lvlJc w:val="left"/>
      <w:pPr>
        <w:ind w:left="178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6A580EB8"/>
    <w:multiLevelType w:val="hybridMultilevel"/>
    <w:tmpl w:val="ABF8CE7E"/>
    <w:lvl w:ilvl="0" w:tplc="2474E2D8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08552D"/>
    <w:multiLevelType w:val="hybridMultilevel"/>
    <w:tmpl w:val="0E16C4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7A53972"/>
    <w:multiLevelType w:val="hybridMultilevel"/>
    <w:tmpl w:val="05EC6C74"/>
    <w:lvl w:ilvl="0" w:tplc="EC88CABC">
      <w:start w:val="1"/>
      <w:numFmt w:val="decimal"/>
      <w:lvlText w:val="%1."/>
      <w:lvlJc w:val="left"/>
      <w:pPr>
        <w:ind w:left="644" w:hanging="360"/>
      </w:pPr>
      <w:rPr>
        <w:rFonts w:asciiTheme="minorHAnsi" w:eastAsiaTheme="minorHAnsi" w:hAnsiTheme="minorHAnsi" w:cstheme="minorBidi" w:hint="default"/>
        <w:color w:val="auto"/>
        <w:sz w:val="22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793B0EEF"/>
    <w:multiLevelType w:val="hybridMultilevel"/>
    <w:tmpl w:val="505C6112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decimal"/>
      <w:lvlText w:val="%2."/>
      <w:lvlJc w:val="left"/>
      <w:pPr>
        <w:tabs>
          <w:tab w:val="num" w:pos="1582"/>
        </w:tabs>
        <w:ind w:left="1582" w:hanging="360"/>
      </w:pPr>
    </w:lvl>
    <w:lvl w:ilvl="2" w:tplc="0419001B">
      <w:start w:val="1"/>
      <w:numFmt w:val="decimal"/>
      <w:lvlText w:val="%3."/>
      <w:lvlJc w:val="left"/>
      <w:pPr>
        <w:tabs>
          <w:tab w:val="num" w:pos="2302"/>
        </w:tabs>
        <w:ind w:left="2302" w:hanging="360"/>
      </w:pPr>
    </w:lvl>
    <w:lvl w:ilvl="3" w:tplc="0419000F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90019">
      <w:start w:val="1"/>
      <w:numFmt w:val="decimal"/>
      <w:lvlText w:val="%5."/>
      <w:lvlJc w:val="left"/>
      <w:pPr>
        <w:tabs>
          <w:tab w:val="num" w:pos="3742"/>
        </w:tabs>
        <w:ind w:left="3742" w:hanging="360"/>
      </w:pPr>
    </w:lvl>
    <w:lvl w:ilvl="5" w:tplc="0419001B">
      <w:start w:val="1"/>
      <w:numFmt w:val="decimal"/>
      <w:lvlText w:val="%6."/>
      <w:lvlJc w:val="left"/>
      <w:pPr>
        <w:tabs>
          <w:tab w:val="num" w:pos="4462"/>
        </w:tabs>
        <w:ind w:left="4462" w:hanging="360"/>
      </w:pPr>
    </w:lvl>
    <w:lvl w:ilvl="6" w:tplc="0419000F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90019">
      <w:start w:val="1"/>
      <w:numFmt w:val="decimal"/>
      <w:lvlText w:val="%8."/>
      <w:lvlJc w:val="left"/>
      <w:pPr>
        <w:tabs>
          <w:tab w:val="num" w:pos="5902"/>
        </w:tabs>
        <w:ind w:left="5902" w:hanging="360"/>
      </w:pPr>
    </w:lvl>
    <w:lvl w:ilvl="8" w:tplc="0419001B">
      <w:start w:val="1"/>
      <w:numFmt w:val="decimal"/>
      <w:lvlText w:val="%9."/>
      <w:lvlJc w:val="left"/>
      <w:pPr>
        <w:tabs>
          <w:tab w:val="num" w:pos="6622"/>
        </w:tabs>
        <w:ind w:left="6622" w:hanging="360"/>
      </w:pPr>
    </w:lvl>
  </w:abstractNum>
  <w:abstractNum w:abstractNumId="31">
    <w:nsid w:val="7BD61DBE"/>
    <w:multiLevelType w:val="hybridMultilevel"/>
    <w:tmpl w:val="78E213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F773F33"/>
    <w:multiLevelType w:val="hybridMultilevel"/>
    <w:tmpl w:val="7BF25A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9"/>
  </w:num>
  <w:num w:numId="2">
    <w:abstractNumId w:val="4"/>
  </w:num>
  <w:num w:numId="3">
    <w:abstractNumId w:val="21"/>
  </w:num>
  <w:num w:numId="4">
    <w:abstractNumId w:val="16"/>
  </w:num>
  <w:num w:numId="5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5"/>
  </w:num>
  <w:num w:numId="11">
    <w:abstractNumId w:val="2"/>
  </w:num>
  <w:num w:numId="12">
    <w:abstractNumId w:val="13"/>
  </w:num>
  <w:num w:numId="13">
    <w:abstractNumId w:val="18"/>
  </w:num>
  <w:num w:numId="14">
    <w:abstractNumId w:val="11"/>
  </w:num>
  <w:num w:numId="15">
    <w:abstractNumId w:val="27"/>
  </w:num>
  <w:num w:numId="16">
    <w:abstractNumId w:val="20"/>
  </w:num>
  <w:num w:numId="17">
    <w:abstractNumId w:val="26"/>
  </w:num>
  <w:num w:numId="18">
    <w:abstractNumId w:val="15"/>
  </w:num>
  <w:num w:numId="19">
    <w:abstractNumId w:val="24"/>
  </w:num>
  <w:num w:numId="20">
    <w:abstractNumId w:val="0"/>
  </w:num>
  <w:num w:numId="21">
    <w:abstractNumId w:val="5"/>
  </w:num>
  <w:num w:numId="22">
    <w:abstractNumId w:val="14"/>
  </w:num>
  <w:num w:numId="23">
    <w:abstractNumId w:val="22"/>
  </w:num>
  <w:num w:numId="24">
    <w:abstractNumId w:val="1"/>
  </w:num>
  <w:num w:numId="25">
    <w:abstractNumId w:val="9"/>
  </w:num>
  <w:num w:numId="26">
    <w:abstractNumId w:val="31"/>
  </w:num>
  <w:num w:numId="27">
    <w:abstractNumId w:val="8"/>
  </w:num>
  <w:num w:numId="2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0"/>
  </w:num>
  <w:num w:numId="30">
    <w:abstractNumId w:val="23"/>
  </w:num>
  <w:num w:numId="31">
    <w:abstractNumId w:val="7"/>
  </w:num>
  <w:num w:numId="32">
    <w:abstractNumId w:val="17"/>
  </w:num>
  <w:num w:numId="3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9433A"/>
    <w:rsid w:val="00020D58"/>
    <w:rsid w:val="00031606"/>
    <w:rsid w:val="00031F17"/>
    <w:rsid w:val="00034F33"/>
    <w:rsid w:val="000360DC"/>
    <w:rsid w:val="00073A86"/>
    <w:rsid w:val="0009433A"/>
    <w:rsid w:val="000B1C4E"/>
    <w:rsid w:val="000C3B5D"/>
    <w:rsid w:val="000C4EE4"/>
    <w:rsid w:val="000C6CFE"/>
    <w:rsid w:val="000E5C4D"/>
    <w:rsid w:val="00146F93"/>
    <w:rsid w:val="0015198C"/>
    <w:rsid w:val="00152A12"/>
    <w:rsid w:val="0016066B"/>
    <w:rsid w:val="00160D4A"/>
    <w:rsid w:val="001817DD"/>
    <w:rsid w:val="00191EC4"/>
    <w:rsid w:val="00250311"/>
    <w:rsid w:val="00250324"/>
    <w:rsid w:val="0025049B"/>
    <w:rsid w:val="00266C6F"/>
    <w:rsid w:val="00275308"/>
    <w:rsid w:val="00282C33"/>
    <w:rsid w:val="002861CA"/>
    <w:rsid w:val="0029289B"/>
    <w:rsid w:val="00297ACC"/>
    <w:rsid w:val="00317D18"/>
    <w:rsid w:val="00333E63"/>
    <w:rsid w:val="003503CC"/>
    <w:rsid w:val="003A60A0"/>
    <w:rsid w:val="003D0BA3"/>
    <w:rsid w:val="004008C9"/>
    <w:rsid w:val="004358BA"/>
    <w:rsid w:val="00457DB1"/>
    <w:rsid w:val="004700D7"/>
    <w:rsid w:val="00471393"/>
    <w:rsid w:val="00476B99"/>
    <w:rsid w:val="00476F77"/>
    <w:rsid w:val="00491121"/>
    <w:rsid w:val="004A4AA9"/>
    <w:rsid w:val="004B0B6F"/>
    <w:rsid w:val="004B1658"/>
    <w:rsid w:val="004B17BF"/>
    <w:rsid w:val="004B4CF9"/>
    <w:rsid w:val="004C0DA3"/>
    <w:rsid w:val="004C442F"/>
    <w:rsid w:val="004C4972"/>
    <w:rsid w:val="004F5171"/>
    <w:rsid w:val="004F7B3D"/>
    <w:rsid w:val="00503010"/>
    <w:rsid w:val="0052157D"/>
    <w:rsid w:val="00553C0F"/>
    <w:rsid w:val="005649DC"/>
    <w:rsid w:val="006525BA"/>
    <w:rsid w:val="0066779F"/>
    <w:rsid w:val="006822F5"/>
    <w:rsid w:val="00696866"/>
    <w:rsid w:val="006D1AB5"/>
    <w:rsid w:val="006F0BBA"/>
    <w:rsid w:val="0073113F"/>
    <w:rsid w:val="00734395"/>
    <w:rsid w:val="00764778"/>
    <w:rsid w:val="0078283D"/>
    <w:rsid w:val="007931DD"/>
    <w:rsid w:val="007A2A45"/>
    <w:rsid w:val="007B31D4"/>
    <w:rsid w:val="007B735C"/>
    <w:rsid w:val="007C5B15"/>
    <w:rsid w:val="007E71D1"/>
    <w:rsid w:val="00800288"/>
    <w:rsid w:val="00800FC0"/>
    <w:rsid w:val="00811587"/>
    <w:rsid w:val="0085557E"/>
    <w:rsid w:val="00857E38"/>
    <w:rsid w:val="008938C4"/>
    <w:rsid w:val="008A331D"/>
    <w:rsid w:val="008B5FB4"/>
    <w:rsid w:val="008E2ED0"/>
    <w:rsid w:val="008F5215"/>
    <w:rsid w:val="00903DC5"/>
    <w:rsid w:val="00907AAA"/>
    <w:rsid w:val="009514E7"/>
    <w:rsid w:val="0099624A"/>
    <w:rsid w:val="009B69EB"/>
    <w:rsid w:val="009D1596"/>
    <w:rsid w:val="009F602B"/>
    <w:rsid w:val="009F6E6E"/>
    <w:rsid w:val="00A078F9"/>
    <w:rsid w:val="00A20516"/>
    <w:rsid w:val="00A4355E"/>
    <w:rsid w:val="00A52428"/>
    <w:rsid w:val="00A541A2"/>
    <w:rsid w:val="00A60E3A"/>
    <w:rsid w:val="00A60F59"/>
    <w:rsid w:val="00A70648"/>
    <w:rsid w:val="00A74E19"/>
    <w:rsid w:val="00A77221"/>
    <w:rsid w:val="00A94F1F"/>
    <w:rsid w:val="00AA5802"/>
    <w:rsid w:val="00AC5EBB"/>
    <w:rsid w:val="00AD3815"/>
    <w:rsid w:val="00B1530D"/>
    <w:rsid w:val="00B171CD"/>
    <w:rsid w:val="00B34071"/>
    <w:rsid w:val="00B360F1"/>
    <w:rsid w:val="00B378C4"/>
    <w:rsid w:val="00B535B8"/>
    <w:rsid w:val="00B62A64"/>
    <w:rsid w:val="00B634FD"/>
    <w:rsid w:val="00B976CA"/>
    <w:rsid w:val="00BB01D3"/>
    <w:rsid w:val="00BD3DF2"/>
    <w:rsid w:val="00BF4170"/>
    <w:rsid w:val="00C02883"/>
    <w:rsid w:val="00C04456"/>
    <w:rsid w:val="00C12F92"/>
    <w:rsid w:val="00C4537B"/>
    <w:rsid w:val="00C63EF1"/>
    <w:rsid w:val="00C70BF0"/>
    <w:rsid w:val="00CA01E5"/>
    <w:rsid w:val="00CA25F6"/>
    <w:rsid w:val="00CA5BC7"/>
    <w:rsid w:val="00CA72BA"/>
    <w:rsid w:val="00CC092C"/>
    <w:rsid w:val="00CC0A0E"/>
    <w:rsid w:val="00CD7365"/>
    <w:rsid w:val="00D11FC7"/>
    <w:rsid w:val="00D34DC9"/>
    <w:rsid w:val="00D47212"/>
    <w:rsid w:val="00D51AEE"/>
    <w:rsid w:val="00D9149E"/>
    <w:rsid w:val="00D916AE"/>
    <w:rsid w:val="00DA0433"/>
    <w:rsid w:val="00DD0024"/>
    <w:rsid w:val="00DE79BF"/>
    <w:rsid w:val="00E019FF"/>
    <w:rsid w:val="00E0238A"/>
    <w:rsid w:val="00E21743"/>
    <w:rsid w:val="00E23AB3"/>
    <w:rsid w:val="00E342BD"/>
    <w:rsid w:val="00E73A35"/>
    <w:rsid w:val="00E92761"/>
    <w:rsid w:val="00EA7445"/>
    <w:rsid w:val="00EB29F2"/>
    <w:rsid w:val="00EB7920"/>
    <w:rsid w:val="00EF0CBB"/>
    <w:rsid w:val="00EF1C0D"/>
    <w:rsid w:val="00EF5BB0"/>
    <w:rsid w:val="00F005D8"/>
    <w:rsid w:val="00F16D6B"/>
    <w:rsid w:val="00F2661B"/>
    <w:rsid w:val="00F27010"/>
    <w:rsid w:val="00F32260"/>
    <w:rsid w:val="00F70A51"/>
    <w:rsid w:val="00F73525"/>
    <w:rsid w:val="00F840A1"/>
    <w:rsid w:val="00F852D0"/>
    <w:rsid w:val="00FA0474"/>
    <w:rsid w:val="00FA431D"/>
    <w:rsid w:val="00FA5727"/>
    <w:rsid w:val="00FD1AA2"/>
    <w:rsid w:val="00FD6D10"/>
    <w:rsid w:val="00FF1B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83D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09433A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09433A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09433A"/>
    <w:pPr>
      <w:keepNext/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B171CD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D6D1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9433A"/>
    <w:rPr>
      <w:rFonts w:ascii="Arial" w:eastAsia="Calibri" w:hAnsi="Arial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09433A"/>
    <w:rPr>
      <w:rFonts w:ascii="Arial" w:eastAsia="Calibri" w:hAnsi="Arial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rsid w:val="0009433A"/>
    <w:rPr>
      <w:rFonts w:ascii="Arial" w:eastAsia="Calibri" w:hAnsi="Arial" w:cs="Times New Roman"/>
      <w:b/>
      <w:bCs/>
      <w:sz w:val="26"/>
      <w:szCs w:val="26"/>
      <w:lang w:eastAsia="ru-RU"/>
    </w:rPr>
  </w:style>
  <w:style w:type="paragraph" w:styleId="a3">
    <w:name w:val="footnote text"/>
    <w:basedOn w:val="a"/>
    <w:link w:val="a4"/>
    <w:uiPriority w:val="99"/>
    <w:rsid w:val="0009433A"/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rsid w:val="0009433A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5">
    <w:name w:val="footnote reference"/>
    <w:uiPriority w:val="99"/>
    <w:semiHidden/>
    <w:rsid w:val="0009433A"/>
    <w:rPr>
      <w:vertAlign w:val="superscript"/>
    </w:rPr>
  </w:style>
  <w:style w:type="paragraph" w:styleId="a6">
    <w:name w:val="List Paragraph"/>
    <w:basedOn w:val="a"/>
    <w:uiPriority w:val="34"/>
    <w:qFormat/>
    <w:rsid w:val="0009433A"/>
    <w:pPr>
      <w:spacing w:after="200" w:line="276" w:lineRule="auto"/>
      <w:ind w:left="720"/>
    </w:pPr>
    <w:rPr>
      <w:rFonts w:ascii="Calibri" w:eastAsia="Times New Roman" w:hAnsi="Calibri" w:cs="Calibri"/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rsid w:val="0009433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9433A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9">
    <w:name w:val="page number"/>
    <w:uiPriority w:val="99"/>
    <w:rsid w:val="0009433A"/>
  </w:style>
  <w:style w:type="paragraph" w:styleId="11">
    <w:name w:val="toc 1"/>
    <w:basedOn w:val="a"/>
    <w:next w:val="a"/>
    <w:autoRedefine/>
    <w:uiPriority w:val="39"/>
    <w:rsid w:val="0009433A"/>
  </w:style>
  <w:style w:type="character" w:styleId="aa">
    <w:name w:val="Hyperlink"/>
    <w:uiPriority w:val="99"/>
    <w:rsid w:val="0009433A"/>
    <w:rPr>
      <w:color w:val="0000FF"/>
      <w:u w:val="single"/>
    </w:rPr>
  </w:style>
  <w:style w:type="paragraph" w:styleId="21">
    <w:name w:val="toc 2"/>
    <w:basedOn w:val="a"/>
    <w:next w:val="a"/>
    <w:autoRedefine/>
    <w:uiPriority w:val="39"/>
    <w:rsid w:val="0009433A"/>
    <w:pPr>
      <w:ind w:left="240"/>
    </w:pPr>
  </w:style>
  <w:style w:type="paragraph" w:styleId="31">
    <w:name w:val="toc 3"/>
    <w:basedOn w:val="a"/>
    <w:next w:val="a"/>
    <w:autoRedefine/>
    <w:uiPriority w:val="39"/>
    <w:rsid w:val="0009433A"/>
    <w:pPr>
      <w:ind w:left="480"/>
    </w:pPr>
  </w:style>
  <w:style w:type="paragraph" w:styleId="ab">
    <w:name w:val="No Spacing"/>
    <w:uiPriority w:val="1"/>
    <w:qFormat/>
    <w:rsid w:val="0009433A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4"/>
      <w:lang w:eastAsia="ar-SA"/>
    </w:rPr>
  </w:style>
  <w:style w:type="table" w:styleId="ac">
    <w:name w:val="Table Grid"/>
    <w:basedOn w:val="a1"/>
    <w:rsid w:val="007828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0">
    <w:name w:val="Заголовок 5 Знак"/>
    <w:basedOn w:val="a0"/>
    <w:link w:val="5"/>
    <w:uiPriority w:val="9"/>
    <w:semiHidden/>
    <w:rsid w:val="00B171CD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apple-style-span">
    <w:name w:val="apple-style-span"/>
    <w:basedOn w:val="a0"/>
    <w:rsid w:val="00CA01E5"/>
  </w:style>
  <w:style w:type="paragraph" w:styleId="ad">
    <w:name w:val="Balloon Text"/>
    <w:basedOn w:val="a"/>
    <w:link w:val="ae"/>
    <w:uiPriority w:val="99"/>
    <w:semiHidden/>
    <w:unhideWhenUsed/>
    <w:rsid w:val="00CC0A0E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C0A0E"/>
    <w:rPr>
      <w:rFonts w:ascii="Tahoma" w:eastAsia="Calibri" w:hAnsi="Tahoma" w:cs="Tahoma"/>
      <w:sz w:val="16"/>
      <w:szCs w:val="16"/>
      <w:lang w:eastAsia="ru-RU"/>
    </w:rPr>
  </w:style>
  <w:style w:type="paragraph" w:styleId="af">
    <w:name w:val="Body Text"/>
    <w:basedOn w:val="a"/>
    <w:link w:val="af0"/>
    <w:semiHidden/>
    <w:unhideWhenUsed/>
    <w:rsid w:val="007C5B15"/>
    <w:rPr>
      <w:rFonts w:eastAsia="Times New Roman"/>
      <w:sz w:val="18"/>
      <w:szCs w:val="20"/>
    </w:rPr>
  </w:style>
  <w:style w:type="character" w:customStyle="1" w:styleId="af0">
    <w:name w:val="Основной текст Знак"/>
    <w:basedOn w:val="a0"/>
    <w:link w:val="af"/>
    <w:semiHidden/>
    <w:rsid w:val="007C5B15"/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22">
    <w:name w:val="Основной текст (2)"/>
    <w:basedOn w:val="a0"/>
    <w:link w:val="210"/>
    <w:locked/>
    <w:rsid w:val="007C5B15"/>
    <w:rPr>
      <w:i/>
      <w:iCs/>
      <w:sz w:val="24"/>
      <w:szCs w:val="24"/>
      <w:shd w:val="clear" w:color="auto" w:fill="FFFFFF"/>
    </w:rPr>
  </w:style>
  <w:style w:type="paragraph" w:customStyle="1" w:styleId="210">
    <w:name w:val="Основной текст (2)1"/>
    <w:basedOn w:val="a"/>
    <w:link w:val="22"/>
    <w:rsid w:val="007C5B15"/>
    <w:pPr>
      <w:shd w:val="clear" w:color="auto" w:fill="FFFFFF"/>
      <w:spacing w:before="120" w:line="274" w:lineRule="exact"/>
      <w:ind w:firstLine="420"/>
      <w:jc w:val="both"/>
    </w:pPr>
    <w:rPr>
      <w:rFonts w:asciiTheme="minorHAnsi" w:eastAsiaTheme="minorHAnsi" w:hAnsiTheme="minorHAnsi" w:cstheme="minorBidi"/>
      <w:i/>
      <w:iCs/>
      <w:lang w:eastAsia="en-US"/>
    </w:rPr>
  </w:style>
  <w:style w:type="character" w:customStyle="1" w:styleId="4">
    <w:name w:val="Основной текст (4)"/>
    <w:basedOn w:val="a0"/>
    <w:link w:val="41"/>
    <w:locked/>
    <w:rsid w:val="007C5B15"/>
    <w:rPr>
      <w:i/>
      <w:iCs/>
      <w:sz w:val="24"/>
      <w:szCs w:val="24"/>
      <w:shd w:val="clear" w:color="auto" w:fill="FFFFFF"/>
    </w:rPr>
  </w:style>
  <w:style w:type="paragraph" w:customStyle="1" w:styleId="41">
    <w:name w:val="Основной текст (4)1"/>
    <w:basedOn w:val="a"/>
    <w:link w:val="4"/>
    <w:rsid w:val="007C5B15"/>
    <w:pPr>
      <w:shd w:val="clear" w:color="auto" w:fill="FFFFFF"/>
      <w:spacing w:before="120" w:line="274" w:lineRule="exact"/>
    </w:pPr>
    <w:rPr>
      <w:rFonts w:asciiTheme="minorHAnsi" w:eastAsiaTheme="minorHAnsi" w:hAnsiTheme="minorHAnsi" w:cstheme="minorBidi"/>
      <w:i/>
      <w:iCs/>
      <w:lang w:eastAsia="en-US"/>
    </w:rPr>
  </w:style>
  <w:style w:type="character" w:customStyle="1" w:styleId="211">
    <w:name w:val="Основной текст (2) + Не курсив1"/>
    <w:basedOn w:val="22"/>
    <w:rsid w:val="007C5B15"/>
    <w:rPr>
      <w:i/>
      <w:iCs/>
      <w:sz w:val="24"/>
      <w:szCs w:val="24"/>
      <w:shd w:val="clear" w:color="auto" w:fill="FFFFFF"/>
    </w:rPr>
  </w:style>
  <w:style w:type="character" w:customStyle="1" w:styleId="af1">
    <w:name w:val="Основной текст + Курсив"/>
    <w:rsid w:val="007C5B15"/>
    <w:rPr>
      <w:rFonts w:ascii="Times New Roman" w:hAnsi="Times New Roman" w:cs="Times New Roman" w:hint="default"/>
      <w:i/>
      <w:i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semiHidden/>
    <w:rsid w:val="00FD6D1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24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7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57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0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4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5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9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15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9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35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3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1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5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95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8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7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8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9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8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2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2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63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9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05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86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74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34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43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1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4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8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79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74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6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78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7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9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1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3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5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7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15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2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9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8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1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0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57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18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2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35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6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2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1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04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12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3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8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55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0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0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21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6.png"/><Relationship Id="rId26" Type="http://schemas.openxmlformats.org/officeDocument/2006/relationships/image" Target="media/image14.jpeg"/><Relationship Id="rId39" Type="http://schemas.openxmlformats.org/officeDocument/2006/relationships/image" Target="media/image27.emf"/><Relationship Id="rId3" Type="http://schemas.openxmlformats.org/officeDocument/2006/relationships/styles" Target="styles.xml"/><Relationship Id="rId21" Type="http://schemas.openxmlformats.org/officeDocument/2006/relationships/image" Target="media/image9.gif"/><Relationship Id="rId34" Type="http://schemas.openxmlformats.org/officeDocument/2006/relationships/image" Target="media/image22.png"/><Relationship Id="rId42" Type="http://schemas.openxmlformats.org/officeDocument/2006/relationships/image" Target="media/image30.jpe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file:///F:\&#1058;&#1077;&#1087;&#1083;&#1086;&#1074;&#1099;&#1077;%20&#1089;&#1090;&#1072;&#1085;&#1094;&#1080;&#1080;%20&#1050;&#1054;&#1057;\&#1050;&#1080;&#1084;%20&#1058;&#1077;&#1088;&#1084;&#1086;&#1076;&#1080;&#1085;&#1072;&#1084;&#1080;&#1082;&#1072;%20&#1064;&#1086;&#1088;&#1086;&#1093;&#1086;&#1074;%201.doc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jpeg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41" Type="http://schemas.openxmlformats.org/officeDocument/2006/relationships/image" Target="media/image2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F:\&#1058;&#1077;&#1087;&#1083;&#1086;&#1074;&#1099;&#1077;%20&#1089;&#1090;&#1072;&#1085;&#1094;&#1080;&#1080;%20&#1050;&#1054;&#1057;\&#1050;&#1080;&#1084;%20&#1058;&#1077;&#1088;&#1084;&#1086;&#1076;&#1080;&#1085;&#1072;&#1084;&#1080;&#1082;&#1072;%20&#1064;&#1086;&#1088;&#1086;&#1093;&#1086;&#1074;%201.doc" TargetMode="Externa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emf"/><Relationship Id="rId45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emf"/><Relationship Id="rId49" Type="http://schemas.microsoft.com/office/2007/relationships/stylesWithEffects" Target="stylesWithEffects.xml"/><Relationship Id="rId10" Type="http://schemas.openxmlformats.org/officeDocument/2006/relationships/hyperlink" Target="file:///F:\&#1058;&#1077;&#1087;&#1083;&#1086;&#1074;&#1099;&#1077;%20&#1089;&#1090;&#1072;&#1085;&#1094;&#1080;&#1080;%20&#1050;&#1054;&#1057;\&#1050;&#1080;&#1084;%20&#1058;&#1077;&#1088;&#1084;&#1086;&#1076;&#1080;&#1085;&#1072;&#1084;&#1080;&#1082;&#1072;%20&#1064;&#1086;&#1088;&#1086;&#1093;&#1086;&#1074;%201.doc" TargetMode="Externa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image" Target="media/image32.jpeg"/><Relationship Id="rId4" Type="http://schemas.openxmlformats.org/officeDocument/2006/relationships/settings" Target="settings.xml"/><Relationship Id="rId9" Type="http://schemas.openxmlformats.org/officeDocument/2006/relationships/hyperlink" Target="file:///F:\&#1058;&#1077;&#1087;&#1083;&#1086;&#1074;&#1099;&#1077;%20&#1089;&#1090;&#1072;&#1085;&#1094;&#1080;&#1080;%20&#1050;&#1054;&#1057;\&#1050;&#1080;&#1084;%20&#1058;&#1077;&#1088;&#1084;&#1086;&#1076;&#1080;&#1085;&#1072;&#1084;&#1080;&#1082;&#1072;%20&#1064;&#1086;&#1088;&#1086;&#1093;&#1086;&#1074;%201.doc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jpe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jpeg"/><Relationship Id="rId48" Type="http://schemas.openxmlformats.org/officeDocument/2006/relationships/theme" Target="theme/theme1.xml"/><Relationship Id="rId8" Type="http://schemas.openxmlformats.org/officeDocument/2006/relationships/hyperlink" Target="file:///F:\&#1058;&#1077;&#1087;&#1083;&#1086;&#1074;&#1099;&#1077;%20&#1089;&#1090;&#1072;&#1085;&#1094;&#1080;&#1080;%20&#1050;&#1054;&#1057;\&#1050;&#1080;&#1084;%20&#1058;&#1077;&#1088;&#1084;&#1086;&#1076;&#1080;&#1085;&#1072;&#1084;&#1080;&#1082;&#1072;%20&#1064;&#1086;&#1088;&#1086;&#1093;&#1086;&#1074;%201.do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2DD17B7-A7BE-4F6A-9158-CDFE558ACE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877</TotalTime>
  <Pages>16</Pages>
  <Words>1951</Words>
  <Characters>11124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13049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1</cp:lastModifiedBy>
  <cp:revision>66</cp:revision>
  <cp:lastPrinted>2016-11-14T17:20:00Z</cp:lastPrinted>
  <dcterms:created xsi:type="dcterms:W3CDTF">2011-12-08T09:19:00Z</dcterms:created>
  <dcterms:modified xsi:type="dcterms:W3CDTF">2017-04-18T07:52:00Z</dcterms:modified>
</cp:coreProperties>
</file>